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B7C" w:rsidRPr="00011137" w:rsidRDefault="00B33B7C" w:rsidP="00421AFC">
      <w:pPr>
        <w:rPr>
          <w:rFonts w:ascii="楷体" w:eastAsia="楷体" w:hAnsi="楷体"/>
          <w:b/>
          <w:sz w:val="24"/>
          <w:szCs w:val="24"/>
        </w:rPr>
      </w:pPr>
      <w:r w:rsidRPr="00011137">
        <w:rPr>
          <w:rFonts w:ascii="楷体" w:eastAsia="楷体" w:hAnsi="楷体" w:hint="eastAsia"/>
          <w:b/>
          <w:sz w:val="24"/>
          <w:szCs w:val="24"/>
        </w:rPr>
        <w:t>标题：</w:t>
      </w:r>
      <w:r w:rsidR="00F11C14" w:rsidRPr="00011137">
        <w:rPr>
          <w:rFonts w:ascii="楷体" w:eastAsia="楷体" w:hAnsi="楷体" w:hint="eastAsia"/>
          <w:b/>
          <w:sz w:val="24"/>
          <w:szCs w:val="24"/>
        </w:rPr>
        <w:t>【课程预告】</w:t>
      </w:r>
      <w:r w:rsidRPr="00011137">
        <w:rPr>
          <w:rFonts w:ascii="楷体" w:eastAsia="楷体" w:hAnsi="楷体" w:hint="eastAsia"/>
          <w:b/>
          <w:sz w:val="24"/>
          <w:szCs w:val="24"/>
        </w:rPr>
        <w:t>《科学与哲学》</w:t>
      </w:r>
      <w:r w:rsidR="009A0BF9">
        <w:rPr>
          <w:rFonts w:ascii="楷体" w:eastAsia="楷体" w:hAnsi="楷体" w:hint="eastAsia"/>
          <w:b/>
          <w:sz w:val="24"/>
          <w:szCs w:val="24"/>
        </w:rPr>
        <w:t>第七</w:t>
      </w:r>
      <w:r w:rsidR="00F11C14" w:rsidRPr="00011137">
        <w:rPr>
          <w:rFonts w:ascii="楷体" w:eastAsia="楷体" w:hAnsi="楷体" w:hint="eastAsia"/>
          <w:b/>
          <w:sz w:val="24"/>
          <w:szCs w:val="24"/>
        </w:rPr>
        <w:t>讲</w:t>
      </w:r>
    </w:p>
    <w:p w:rsidR="00DA4913" w:rsidRDefault="00DA4913" w:rsidP="00421AFC">
      <w:pPr>
        <w:ind w:firstLineChars="200" w:firstLine="480"/>
        <w:rPr>
          <w:rFonts w:ascii="楷体" w:eastAsia="楷体" w:hAnsi="楷体"/>
          <w:sz w:val="24"/>
          <w:szCs w:val="24"/>
        </w:rPr>
      </w:pPr>
    </w:p>
    <w:p w:rsidR="00C0447E" w:rsidRDefault="00BD7D13" w:rsidP="00421AFC">
      <w:pPr>
        <w:rPr>
          <w:rFonts w:ascii="楷体" w:eastAsia="楷体" w:hAnsi="楷体"/>
          <w:sz w:val="24"/>
          <w:szCs w:val="24"/>
        </w:rPr>
      </w:pPr>
      <w:r w:rsidRPr="00BD7D13">
        <w:rPr>
          <w:rFonts w:ascii="楷体" w:eastAsia="楷体" w:hAnsi="楷体"/>
          <w:sz w:val="24"/>
          <w:szCs w:val="24"/>
        </w:rPr>
        <w:t>嘿！你</w:t>
      </w:r>
      <w:proofErr w:type="gramStart"/>
      <w:r w:rsidRPr="00BD7D13">
        <w:rPr>
          <w:rFonts w:ascii="楷体" w:eastAsia="楷体" w:hAnsi="楷体"/>
          <w:sz w:val="24"/>
          <w:szCs w:val="24"/>
        </w:rPr>
        <w:t>想科研</w:t>
      </w:r>
      <w:proofErr w:type="gramEnd"/>
      <w:r w:rsidRPr="00BD7D13">
        <w:rPr>
          <w:rFonts w:ascii="楷体" w:eastAsia="楷体" w:hAnsi="楷体"/>
          <w:sz w:val="24"/>
          <w:szCs w:val="24"/>
        </w:rPr>
        <w:t>能够快速入门吗？你希望突破思维的局限性，取得创造性的成果吗？如果你的答案是肯定的，那么让我们</w:t>
      </w:r>
      <w:r>
        <w:rPr>
          <w:rFonts w:ascii="楷体" w:eastAsia="楷体" w:hAnsi="楷体" w:hint="eastAsia"/>
          <w:sz w:val="24"/>
          <w:szCs w:val="24"/>
        </w:rPr>
        <w:t>走进《科学与哲学》系列课程，一起</w:t>
      </w:r>
      <w:r w:rsidRPr="00BD7D13">
        <w:rPr>
          <w:rFonts w:ascii="楷体" w:eastAsia="楷体" w:hAnsi="楷体"/>
          <w:sz w:val="24"/>
          <w:szCs w:val="24"/>
        </w:rPr>
        <w:t>挣脱思维的束缚，感受科学的魅力！</w:t>
      </w:r>
    </w:p>
    <w:p w:rsidR="00BD7D13" w:rsidRDefault="00BD7D13" w:rsidP="00421AFC">
      <w:pPr>
        <w:ind w:firstLineChars="200" w:firstLine="480"/>
        <w:rPr>
          <w:rFonts w:ascii="楷体" w:eastAsia="楷体" w:hAnsi="楷体"/>
          <w:sz w:val="24"/>
          <w:szCs w:val="24"/>
        </w:rPr>
      </w:pPr>
    </w:p>
    <w:p w:rsidR="007D2D8D" w:rsidRDefault="007D2D8D" w:rsidP="00421AFC">
      <w:pPr>
        <w:rPr>
          <w:rFonts w:eastAsia="楷体"/>
          <w:sz w:val="24"/>
        </w:rPr>
      </w:pPr>
      <w:r w:rsidRPr="000E11C8">
        <w:rPr>
          <w:rFonts w:eastAsia="楷体" w:hint="eastAsia"/>
          <w:sz w:val="24"/>
        </w:rPr>
        <w:t>为提升学生综合素养，重塑思维模式，</w:t>
      </w:r>
      <w:r>
        <w:rPr>
          <w:rFonts w:eastAsia="楷体" w:hint="eastAsia"/>
          <w:sz w:val="24"/>
        </w:rPr>
        <w:t>养成</w:t>
      </w:r>
      <w:r w:rsidRPr="000E11C8">
        <w:rPr>
          <w:rFonts w:eastAsia="楷体" w:hint="eastAsia"/>
          <w:sz w:val="24"/>
        </w:rPr>
        <w:t>学生</w:t>
      </w:r>
      <w:r>
        <w:rPr>
          <w:rFonts w:eastAsia="楷体" w:hint="eastAsia"/>
          <w:sz w:val="24"/>
        </w:rPr>
        <w:t>的探索</w:t>
      </w:r>
      <w:r w:rsidRPr="000E11C8">
        <w:rPr>
          <w:rFonts w:eastAsia="楷体" w:hint="eastAsia"/>
          <w:sz w:val="24"/>
        </w:rPr>
        <w:t>兴趣，激发创造力，</w:t>
      </w:r>
      <w:proofErr w:type="gramStart"/>
      <w:r w:rsidR="00935780">
        <w:rPr>
          <w:rFonts w:eastAsia="楷体" w:hint="eastAsia"/>
          <w:sz w:val="24"/>
        </w:rPr>
        <w:t>航院</w:t>
      </w:r>
      <w:r w:rsidR="00B33B7C" w:rsidRPr="00B33B7C">
        <w:rPr>
          <w:rFonts w:eastAsia="楷体" w:hint="eastAsia"/>
          <w:sz w:val="24"/>
        </w:rPr>
        <w:t>倾力</w:t>
      </w:r>
      <w:proofErr w:type="gramEnd"/>
      <w:r w:rsidR="00B33B7C" w:rsidRPr="00B33B7C">
        <w:rPr>
          <w:rFonts w:eastAsia="楷体" w:hint="eastAsia"/>
          <w:sz w:val="24"/>
        </w:rPr>
        <w:t>打造《科学与哲学》系列课程</w:t>
      </w:r>
      <w:r w:rsidR="00B33B7C">
        <w:rPr>
          <w:rFonts w:eastAsia="楷体" w:hint="eastAsia"/>
          <w:sz w:val="24"/>
        </w:rPr>
        <w:t>，</w:t>
      </w:r>
      <w:r w:rsidR="00DA4913">
        <w:rPr>
          <w:rFonts w:eastAsia="楷体" w:hint="eastAsia"/>
          <w:sz w:val="24"/>
        </w:rPr>
        <w:t>现</w:t>
      </w:r>
      <w:r w:rsidR="00B33B7C">
        <w:rPr>
          <w:rFonts w:eastAsia="楷体" w:hint="eastAsia"/>
          <w:sz w:val="24"/>
        </w:rPr>
        <w:t>面向全校本</w:t>
      </w:r>
      <w:proofErr w:type="gramStart"/>
      <w:r w:rsidR="00B33B7C">
        <w:rPr>
          <w:rFonts w:eastAsia="楷体" w:hint="eastAsia"/>
          <w:sz w:val="24"/>
        </w:rPr>
        <w:t>研</w:t>
      </w:r>
      <w:proofErr w:type="gramEnd"/>
      <w:r w:rsidR="00B33B7C">
        <w:rPr>
          <w:rFonts w:eastAsia="楷体" w:hint="eastAsia"/>
          <w:sz w:val="24"/>
        </w:rPr>
        <w:t>学生开放</w:t>
      </w:r>
      <w:r w:rsidR="00584A0D">
        <w:rPr>
          <w:rFonts w:eastAsia="楷体" w:hint="eastAsia"/>
          <w:sz w:val="24"/>
        </w:rPr>
        <w:t>，</w:t>
      </w:r>
      <w:r w:rsidR="00B33B7C">
        <w:rPr>
          <w:rFonts w:eastAsia="楷体" w:hint="eastAsia"/>
          <w:sz w:val="24"/>
        </w:rPr>
        <w:t>欢迎大家</w:t>
      </w:r>
      <w:r w:rsidR="002B29DD">
        <w:rPr>
          <w:rFonts w:eastAsia="楷体" w:hint="eastAsia"/>
          <w:sz w:val="24"/>
        </w:rPr>
        <w:t>参加。</w:t>
      </w:r>
    </w:p>
    <w:p w:rsidR="002B29DD" w:rsidRDefault="002B29DD" w:rsidP="00421AFC">
      <w:pPr>
        <w:ind w:firstLineChars="200" w:firstLine="480"/>
        <w:rPr>
          <w:rFonts w:ascii="楷体" w:eastAsia="楷体" w:hAnsi="楷体"/>
          <w:sz w:val="24"/>
          <w:szCs w:val="24"/>
        </w:rPr>
      </w:pPr>
    </w:p>
    <w:p w:rsidR="00BD7D13" w:rsidRPr="00011137" w:rsidRDefault="00112956" w:rsidP="00421AFC">
      <w:pPr>
        <w:rPr>
          <w:rFonts w:ascii="楷体" w:eastAsia="楷体" w:hAnsi="楷体"/>
          <w:b/>
          <w:sz w:val="24"/>
          <w:szCs w:val="24"/>
        </w:rPr>
      </w:pPr>
      <w:r>
        <w:rPr>
          <w:rFonts w:ascii="楷体" w:eastAsia="楷体" w:hAnsi="楷体" w:hint="eastAsia"/>
          <w:b/>
          <w:sz w:val="24"/>
          <w:szCs w:val="24"/>
        </w:rPr>
        <w:t>第七</w:t>
      </w:r>
      <w:r w:rsidR="00604B14" w:rsidRPr="00011137">
        <w:rPr>
          <w:rFonts w:ascii="楷体" w:eastAsia="楷体" w:hAnsi="楷体" w:hint="eastAsia"/>
          <w:b/>
          <w:sz w:val="24"/>
          <w:szCs w:val="24"/>
        </w:rPr>
        <w:t>讲题目：</w:t>
      </w:r>
    </w:p>
    <w:p w:rsidR="00C0447E" w:rsidRPr="00604B14" w:rsidRDefault="0045523F" w:rsidP="00421AFC">
      <w:pPr>
        <w:rPr>
          <w:rFonts w:ascii="楷体" w:eastAsia="楷体" w:hAnsi="楷体"/>
          <w:sz w:val="24"/>
          <w:szCs w:val="24"/>
        </w:rPr>
      </w:pPr>
      <w:r w:rsidRPr="006935C8">
        <w:rPr>
          <w:rFonts w:ascii="楷体" w:eastAsia="楷体" w:hAnsi="楷体"/>
          <w:sz w:val="24"/>
          <w:szCs w:val="24"/>
        </w:rPr>
        <w:t>分数阶微积分</w:t>
      </w:r>
      <w:proofErr w:type="gramStart"/>
      <w:r w:rsidRPr="006935C8">
        <w:rPr>
          <w:rFonts w:ascii="楷体" w:eastAsia="楷体" w:hAnsi="楷体"/>
          <w:sz w:val="24"/>
          <w:szCs w:val="24"/>
        </w:rPr>
        <w:t>—科学</w:t>
      </w:r>
      <w:proofErr w:type="gramEnd"/>
      <w:r w:rsidRPr="006935C8">
        <w:rPr>
          <w:rFonts w:ascii="楷体" w:eastAsia="楷体" w:hAnsi="楷体"/>
          <w:sz w:val="24"/>
          <w:szCs w:val="24"/>
        </w:rPr>
        <w:t>创新启示录之一</w:t>
      </w:r>
    </w:p>
    <w:p w:rsidR="00C0447E" w:rsidRDefault="0004173D" w:rsidP="00421AFC">
      <w:pPr>
        <w:rPr>
          <w:rFonts w:ascii="楷体" w:eastAsia="楷体" w:hAnsi="楷体"/>
          <w:sz w:val="24"/>
          <w:szCs w:val="24"/>
        </w:rPr>
      </w:pPr>
      <w:r w:rsidRPr="00011137">
        <w:rPr>
          <w:rFonts w:ascii="楷体" w:eastAsia="楷体" w:hAnsi="楷体" w:hint="eastAsia"/>
          <w:b/>
          <w:sz w:val="24"/>
          <w:szCs w:val="24"/>
        </w:rPr>
        <w:t>第</w:t>
      </w:r>
      <w:r w:rsidR="0045523F">
        <w:rPr>
          <w:rFonts w:ascii="楷体" w:eastAsia="楷体" w:hAnsi="楷体" w:hint="eastAsia"/>
          <w:b/>
          <w:sz w:val="24"/>
          <w:szCs w:val="24"/>
        </w:rPr>
        <w:t>七</w:t>
      </w:r>
      <w:proofErr w:type="gramStart"/>
      <w:r w:rsidRPr="00011137">
        <w:rPr>
          <w:rFonts w:ascii="楷体" w:eastAsia="楷体" w:hAnsi="楷体" w:hint="eastAsia"/>
          <w:b/>
          <w:sz w:val="24"/>
          <w:szCs w:val="24"/>
        </w:rPr>
        <w:t>讲</w:t>
      </w:r>
      <w:r w:rsidR="003428A0" w:rsidRPr="00011137">
        <w:rPr>
          <w:rFonts w:ascii="楷体" w:eastAsia="楷体" w:hAnsi="楷体" w:hint="eastAsia"/>
          <w:b/>
          <w:sz w:val="24"/>
          <w:szCs w:val="24"/>
        </w:rPr>
        <w:t>内容</w:t>
      </w:r>
      <w:proofErr w:type="gramEnd"/>
      <w:r w:rsidR="003428A0" w:rsidRPr="00011137">
        <w:rPr>
          <w:rFonts w:ascii="楷体" w:eastAsia="楷体" w:hAnsi="楷体" w:hint="eastAsia"/>
          <w:b/>
          <w:sz w:val="24"/>
          <w:szCs w:val="24"/>
        </w:rPr>
        <w:t>简介</w:t>
      </w:r>
      <w:r w:rsidR="003428A0">
        <w:rPr>
          <w:rFonts w:ascii="楷体" w:eastAsia="楷体" w:hAnsi="楷体" w:hint="eastAsia"/>
          <w:sz w:val="24"/>
          <w:szCs w:val="24"/>
        </w:rPr>
        <w:t>：</w:t>
      </w:r>
    </w:p>
    <w:p w:rsidR="0004173D" w:rsidRDefault="0004173D" w:rsidP="00421AFC">
      <w:pPr>
        <w:widowControl/>
        <w:ind w:firstLineChars="200" w:firstLine="480"/>
        <w:jc w:val="left"/>
        <w:rPr>
          <w:rFonts w:ascii="楷体" w:eastAsia="楷体" w:hAnsi="楷体"/>
          <w:sz w:val="24"/>
          <w:szCs w:val="24"/>
        </w:rPr>
      </w:pPr>
    </w:p>
    <w:p w:rsidR="008D241E" w:rsidRDefault="008D241E" w:rsidP="00421AFC">
      <w:pPr>
        <w:ind w:firstLine="200"/>
        <w:rPr>
          <w:rFonts w:ascii="楷体" w:eastAsia="楷体" w:hAnsi="楷体"/>
          <w:sz w:val="24"/>
          <w:szCs w:val="24"/>
        </w:rPr>
      </w:pPr>
      <w:r>
        <w:rPr>
          <w:rFonts w:ascii="楷体" w:eastAsia="楷体" w:hAnsi="楷体" w:hint="eastAsia"/>
          <w:sz w:val="24"/>
          <w:szCs w:val="24"/>
        </w:rPr>
        <w:t>本讲座第一节从十七世纪末莱布尼兹</w:t>
      </w:r>
      <w:r w:rsidRPr="00A27781">
        <w:rPr>
          <w:rFonts w:ascii="楷体" w:eastAsia="楷体" w:hAnsi="楷体" w:hint="eastAsia"/>
          <w:sz w:val="24"/>
          <w:szCs w:val="24"/>
        </w:rPr>
        <w:t>关于微积分的</w:t>
      </w:r>
      <w:r>
        <w:rPr>
          <w:rFonts w:ascii="楷体" w:eastAsia="楷体" w:hAnsi="楷体" w:hint="eastAsia"/>
          <w:sz w:val="24"/>
          <w:szCs w:val="24"/>
        </w:rPr>
        <w:t>一次</w:t>
      </w:r>
      <w:r w:rsidRPr="00A27781">
        <w:rPr>
          <w:rFonts w:ascii="楷体" w:eastAsia="楷体" w:hAnsi="楷体" w:hint="eastAsia"/>
          <w:sz w:val="24"/>
          <w:szCs w:val="24"/>
        </w:rPr>
        <w:t>研讨会</w:t>
      </w:r>
      <w:r>
        <w:rPr>
          <w:rFonts w:ascii="楷体" w:eastAsia="楷体" w:hAnsi="楷体" w:hint="eastAsia"/>
          <w:sz w:val="24"/>
          <w:szCs w:val="24"/>
        </w:rPr>
        <w:t>开始，介绍一门新学科《分数阶微积分》诞生的过程。强调重大科学创新的源头活水可以来自学生提出的问题。</w:t>
      </w:r>
    </w:p>
    <w:p w:rsidR="008D241E" w:rsidRDefault="008D241E" w:rsidP="00421AFC">
      <w:pPr>
        <w:ind w:firstLine="200"/>
        <w:rPr>
          <w:rFonts w:ascii="楷体" w:eastAsia="楷体" w:hAnsi="楷体"/>
          <w:sz w:val="24"/>
          <w:szCs w:val="24"/>
        </w:rPr>
      </w:pPr>
      <w:r>
        <w:rPr>
          <w:rFonts w:ascii="楷体" w:eastAsia="楷体" w:hAnsi="楷体" w:hint="eastAsia"/>
          <w:sz w:val="24"/>
          <w:szCs w:val="24"/>
        </w:rPr>
        <w:t>第二节将介绍在两门新学科《分数阶微积分》和《运算微积》创立过程中，殊途同归、相互依存和相互促进的生动例子，强调科学创新的艰难和曲折过程，以及最后所获得的巨大成功。</w:t>
      </w:r>
    </w:p>
    <w:p w:rsidR="008D241E" w:rsidRPr="00A27781" w:rsidRDefault="008D241E" w:rsidP="00421AFC">
      <w:pPr>
        <w:ind w:firstLine="200"/>
        <w:rPr>
          <w:rFonts w:ascii="楷体" w:eastAsia="楷体" w:hAnsi="楷体"/>
          <w:sz w:val="24"/>
          <w:szCs w:val="24"/>
        </w:rPr>
      </w:pPr>
      <w:r>
        <w:rPr>
          <w:rFonts w:ascii="楷体" w:eastAsia="楷体" w:hAnsi="楷体" w:hint="eastAsia"/>
          <w:sz w:val="24"/>
          <w:szCs w:val="24"/>
        </w:rPr>
        <w:t>第三节将结合自己的科研经历，通过《分数阶微积分》在力学中的实际应用的例子，阐明各个领域学科不断发展所提出的理论和应用需求是新学科和科学创新的生命力所在，也是促使它们能够不断发展的持久动力。</w:t>
      </w:r>
    </w:p>
    <w:p w:rsidR="00C0447E" w:rsidRPr="008D241E" w:rsidRDefault="00C0447E" w:rsidP="00421AFC">
      <w:pPr>
        <w:ind w:firstLineChars="200" w:firstLine="480"/>
        <w:rPr>
          <w:rFonts w:ascii="楷体" w:eastAsia="楷体" w:hAnsi="楷体"/>
          <w:sz w:val="24"/>
          <w:szCs w:val="24"/>
        </w:rPr>
      </w:pPr>
    </w:p>
    <w:p w:rsidR="001D183D" w:rsidRPr="000D572F" w:rsidRDefault="001D183D" w:rsidP="00421AFC">
      <w:pPr>
        <w:rPr>
          <w:rFonts w:ascii="楷体" w:eastAsia="楷体" w:hAnsi="楷体"/>
          <w:b/>
          <w:sz w:val="24"/>
          <w:szCs w:val="24"/>
        </w:rPr>
      </w:pPr>
      <w:r w:rsidRPr="000D572F">
        <w:rPr>
          <w:rFonts w:ascii="楷体" w:eastAsia="楷体" w:hAnsi="楷体" w:hint="eastAsia"/>
          <w:b/>
          <w:sz w:val="24"/>
          <w:szCs w:val="24"/>
        </w:rPr>
        <w:t>时间：</w:t>
      </w:r>
      <w:r w:rsidRPr="000D572F">
        <w:rPr>
          <w:rFonts w:ascii="楷体" w:eastAsia="楷体" w:hAnsi="楷体"/>
          <w:b/>
          <w:sz w:val="24"/>
          <w:szCs w:val="24"/>
        </w:rPr>
        <w:t>2018年12月2日</w:t>
      </w:r>
      <w:r w:rsidRPr="000D572F">
        <w:rPr>
          <w:rFonts w:ascii="楷体" w:eastAsia="楷体" w:hAnsi="楷体" w:hint="eastAsia"/>
          <w:b/>
          <w:sz w:val="24"/>
          <w:szCs w:val="24"/>
        </w:rPr>
        <w:t>（周日）晚</w:t>
      </w:r>
      <w:r w:rsidRPr="000D572F">
        <w:rPr>
          <w:rFonts w:ascii="楷体" w:eastAsia="楷体" w:hAnsi="楷体"/>
          <w:b/>
          <w:sz w:val="24"/>
          <w:szCs w:val="24"/>
        </w:rPr>
        <w:t>7</w:t>
      </w:r>
      <w:r w:rsidRPr="000D572F">
        <w:rPr>
          <w:rFonts w:ascii="楷体" w:eastAsia="楷体" w:hAnsi="楷体" w:hint="eastAsia"/>
          <w:b/>
          <w:sz w:val="24"/>
          <w:szCs w:val="24"/>
        </w:rPr>
        <w:t>:</w:t>
      </w:r>
      <w:r w:rsidRPr="000D572F">
        <w:rPr>
          <w:rFonts w:ascii="楷体" w:eastAsia="楷体" w:hAnsi="楷体"/>
          <w:b/>
          <w:sz w:val="24"/>
          <w:szCs w:val="24"/>
        </w:rPr>
        <w:t>00</w:t>
      </w:r>
      <w:r w:rsidRPr="000D572F">
        <w:rPr>
          <w:rFonts w:ascii="楷体" w:eastAsia="楷体" w:hAnsi="楷体" w:hint="eastAsia"/>
          <w:b/>
          <w:sz w:val="24"/>
          <w:szCs w:val="24"/>
        </w:rPr>
        <w:t>-</w:t>
      </w:r>
      <w:r w:rsidRPr="000D572F">
        <w:rPr>
          <w:rFonts w:ascii="楷体" w:eastAsia="楷体" w:hAnsi="楷体"/>
          <w:b/>
          <w:sz w:val="24"/>
          <w:szCs w:val="24"/>
        </w:rPr>
        <w:t>8</w:t>
      </w:r>
      <w:r w:rsidRPr="000D572F">
        <w:rPr>
          <w:rFonts w:ascii="楷体" w:eastAsia="楷体" w:hAnsi="楷体" w:hint="eastAsia"/>
          <w:b/>
          <w:sz w:val="24"/>
          <w:szCs w:val="24"/>
        </w:rPr>
        <w:t>:</w:t>
      </w:r>
      <w:r w:rsidRPr="000D572F">
        <w:rPr>
          <w:rFonts w:ascii="楷体" w:eastAsia="楷体" w:hAnsi="楷体"/>
          <w:b/>
          <w:sz w:val="24"/>
          <w:szCs w:val="24"/>
        </w:rPr>
        <w:t>30</w:t>
      </w:r>
    </w:p>
    <w:p w:rsidR="001D183D" w:rsidRPr="000D572F" w:rsidRDefault="001D183D" w:rsidP="00421AFC">
      <w:pPr>
        <w:rPr>
          <w:rFonts w:ascii="楷体" w:eastAsia="楷体" w:hAnsi="楷体"/>
          <w:b/>
          <w:sz w:val="24"/>
          <w:szCs w:val="24"/>
        </w:rPr>
      </w:pPr>
      <w:r w:rsidRPr="000D572F">
        <w:rPr>
          <w:rFonts w:ascii="楷体" w:eastAsia="楷体" w:hAnsi="楷体" w:hint="eastAsia"/>
          <w:b/>
          <w:sz w:val="24"/>
          <w:szCs w:val="24"/>
        </w:rPr>
        <w:t>地点：</w:t>
      </w:r>
      <w:proofErr w:type="gramStart"/>
      <w:r w:rsidRPr="000D572F">
        <w:rPr>
          <w:rFonts w:ascii="楷体" w:eastAsia="楷体" w:hAnsi="楷体" w:hint="eastAsia"/>
          <w:b/>
          <w:sz w:val="24"/>
          <w:szCs w:val="24"/>
        </w:rPr>
        <w:t>蒙民伟科技</w:t>
      </w:r>
      <w:proofErr w:type="gramEnd"/>
      <w:r w:rsidRPr="000D572F">
        <w:rPr>
          <w:rFonts w:ascii="楷体" w:eastAsia="楷体" w:hAnsi="楷体" w:hint="eastAsia"/>
          <w:b/>
          <w:sz w:val="24"/>
          <w:szCs w:val="24"/>
        </w:rPr>
        <w:t>大楼北楼N</w:t>
      </w:r>
      <w:r w:rsidRPr="000D572F">
        <w:rPr>
          <w:rFonts w:ascii="楷体" w:eastAsia="楷体" w:hAnsi="楷体"/>
          <w:b/>
          <w:sz w:val="24"/>
          <w:szCs w:val="24"/>
        </w:rPr>
        <w:t>412</w:t>
      </w:r>
    </w:p>
    <w:p w:rsidR="001D183D" w:rsidRDefault="001D183D" w:rsidP="00421AFC">
      <w:pPr>
        <w:ind w:firstLineChars="200" w:firstLine="482"/>
        <w:rPr>
          <w:rFonts w:ascii="楷体" w:eastAsia="楷体" w:hAnsi="楷体" w:hint="eastAsia"/>
          <w:b/>
          <w:sz w:val="24"/>
          <w:szCs w:val="24"/>
        </w:rPr>
      </w:pPr>
    </w:p>
    <w:p w:rsidR="00A81ECB" w:rsidRPr="00A81ECB" w:rsidRDefault="00A81ECB" w:rsidP="00421AFC">
      <w:pPr>
        <w:rPr>
          <w:rFonts w:ascii="楷体" w:eastAsia="楷体" w:hAnsi="楷体"/>
          <w:b/>
          <w:sz w:val="24"/>
          <w:szCs w:val="24"/>
        </w:rPr>
      </w:pPr>
      <w:r w:rsidRPr="00A81ECB">
        <w:rPr>
          <w:rFonts w:ascii="楷体" w:eastAsia="楷体" w:hAnsi="楷体" w:hint="eastAsia"/>
          <w:b/>
          <w:sz w:val="24"/>
          <w:szCs w:val="24"/>
        </w:rPr>
        <w:t>主讲人：朱克勤教授</w:t>
      </w:r>
    </w:p>
    <w:p w:rsidR="00A81ECB" w:rsidRPr="00B841A1" w:rsidRDefault="00A81ECB" w:rsidP="00421AFC">
      <w:pPr>
        <w:rPr>
          <w:rFonts w:ascii="Times New Roman" w:eastAsia="楷体" w:hAnsi="Times New Roman"/>
          <w:sz w:val="24"/>
          <w:szCs w:val="24"/>
        </w:rPr>
      </w:pPr>
      <w:r w:rsidRPr="00421AFC">
        <w:rPr>
          <w:rFonts w:ascii="Times New Roman" w:eastAsia="楷体" w:hAnsi="Times New Roman"/>
          <w:b/>
          <w:sz w:val="24"/>
          <w:szCs w:val="24"/>
        </w:rPr>
        <w:t>主讲人</w:t>
      </w:r>
      <w:r w:rsidRPr="00421AFC">
        <w:rPr>
          <w:rFonts w:ascii="Times New Roman" w:eastAsia="楷体" w:hAnsi="Times New Roman"/>
          <w:b/>
          <w:sz w:val="24"/>
          <w:szCs w:val="24"/>
        </w:rPr>
        <w:t>简介</w:t>
      </w:r>
      <w:r w:rsidRPr="00B841A1">
        <w:rPr>
          <w:rFonts w:ascii="Times New Roman" w:eastAsia="楷体" w:hAnsi="Times New Roman"/>
          <w:sz w:val="24"/>
          <w:szCs w:val="24"/>
        </w:rPr>
        <w:t>：</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朱克勤，</w:t>
      </w:r>
      <w:r w:rsidRPr="00B841A1">
        <w:rPr>
          <w:rFonts w:ascii="Times New Roman" w:eastAsia="楷体" w:hAnsi="Times New Roman"/>
          <w:sz w:val="24"/>
          <w:szCs w:val="24"/>
        </w:rPr>
        <w:t>1946</w:t>
      </w:r>
      <w:r w:rsidRPr="00B841A1">
        <w:rPr>
          <w:rFonts w:ascii="Times New Roman" w:eastAsia="楷体" w:hAnsi="Times New Roman"/>
          <w:sz w:val="24"/>
          <w:szCs w:val="24"/>
        </w:rPr>
        <w:t>年</w:t>
      </w:r>
      <w:r w:rsidRPr="00B841A1">
        <w:rPr>
          <w:rFonts w:ascii="Times New Roman" w:eastAsia="楷体" w:hAnsi="Times New Roman"/>
          <w:sz w:val="24"/>
          <w:szCs w:val="24"/>
        </w:rPr>
        <w:t>10</w:t>
      </w:r>
      <w:r w:rsidRPr="00B841A1">
        <w:rPr>
          <w:rFonts w:ascii="Times New Roman" w:eastAsia="楷体" w:hAnsi="Times New Roman"/>
          <w:sz w:val="24"/>
          <w:szCs w:val="24"/>
        </w:rPr>
        <w:t>月生于上海，工学博士，清华大学航天航空学院教授、博士生导师。</w:t>
      </w:r>
      <w:r w:rsidRPr="00B841A1">
        <w:rPr>
          <w:rFonts w:ascii="Times New Roman" w:eastAsia="楷体" w:hAnsi="Times New Roman"/>
          <w:sz w:val="24"/>
          <w:szCs w:val="24"/>
        </w:rPr>
        <w:t>1968</w:t>
      </w:r>
      <w:r w:rsidRPr="00B841A1">
        <w:rPr>
          <w:rFonts w:ascii="Times New Roman" w:eastAsia="楷体" w:hAnsi="Times New Roman"/>
          <w:sz w:val="24"/>
          <w:szCs w:val="24"/>
        </w:rPr>
        <w:t>年本科毕业于中国科学技术大学近代力学系高速空气动力学专业；</w:t>
      </w:r>
      <w:r w:rsidRPr="00B841A1">
        <w:rPr>
          <w:rFonts w:ascii="Times New Roman" w:eastAsia="楷体" w:hAnsi="Times New Roman"/>
          <w:sz w:val="24"/>
          <w:szCs w:val="24"/>
        </w:rPr>
        <w:t>1988</w:t>
      </w:r>
      <w:r w:rsidRPr="00B841A1">
        <w:rPr>
          <w:rFonts w:ascii="Times New Roman" w:eastAsia="楷体" w:hAnsi="Times New Roman"/>
          <w:sz w:val="24"/>
          <w:szCs w:val="24"/>
        </w:rPr>
        <w:t>年在中国科大近代力学系获工学博士学位；</w:t>
      </w:r>
      <w:r w:rsidRPr="00B841A1">
        <w:rPr>
          <w:rFonts w:ascii="Times New Roman" w:eastAsia="楷体" w:hAnsi="Times New Roman"/>
          <w:sz w:val="24"/>
          <w:szCs w:val="24"/>
        </w:rPr>
        <w:t>2014</w:t>
      </w:r>
      <w:r w:rsidRPr="00B841A1">
        <w:rPr>
          <w:rFonts w:ascii="Times New Roman" w:eastAsia="楷体" w:hAnsi="Times New Roman"/>
          <w:sz w:val="24"/>
          <w:szCs w:val="24"/>
        </w:rPr>
        <w:t>年</w:t>
      </w:r>
      <w:r w:rsidRPr="00B841A1">
        <w:rPr>
          <w:rFonts w:ascii="Times New Roman" w:eastAsia="楷体" w:hAnsi="Times New Roman"/>
          <w:sz w:val="24"/>
          <w:szCs w:val="24"/>
        </w:rPr>
        <w:t>12</w:t>
      </w:r>
      <w:r w:rsidRPr="00B841A1">
        <w:rPr>
          <w:rFonts w:ascii="Times New Roman" w:eastAsia="楷体" w:hAnsi="Times New Roman"/>
          <w:sz w:val="24"/>
          <w:szCs w:val="24"/>
        </w:rPr>
        <w:t>月被中国科协聘为</w:t>
      </w:r>
      <w:r w:rsidRPr="00B841A1">
        <w:rPr>
          <w:rFonts w:ascii="Times New Roman" w:eastAsia="楷体" w:hAnsi="Times New Roman"/>
          <w:sz w:val="24"/>
          <w:szCs w:val="24"/>
        </w:rPr>
        <w:t>“</w:t>
      </w:r>
      <w:r w:rsidRPr="00B841A1">
        <w:rPr>
          <w:rFonts w:ascii="Times New Roman" w:eastAsia="楷体" w:hAnsi="Times New Roman"/>
          <w:sz w:val="24"/>
          <w:szCs w:val="24"/>
        </w:rPr>
        <w:t>全国流体力学科学传播首席专家</w:t>
      </w:r>
      <w:r w:rsidRPr="00B841A1">
        <w:rPr>
          <w:rFonts w:ascii="Times New Roman" w:eastAsia="楷体" w:hAnsi="Times New Roman"/>
          <w:sz w:val="24"/>
          <w:szCs w:val="24"/>
        </w:rPr>
        <w:t>”</w:t>
      </w:r>
      <w:r w:rsidRPr="00B841A1">
        <w:rPr>
          <w:rFonts w:ascii="Times New Roman" w:eastAsia="楷体" w:hAnsi="Times New Roman"/>
          <w:sz w:val="24"/>
          <w:szCs w:val="24"/>
        </w:rPr>
        <w:t>。主要从事空气动力学、非牛顿流动和流动稳定性研究。</w:t>
      </w:r>
    </w:p>
    <w:p w:rsidR="00A81ECB" w:rsidRPr="00B841A1" w:rsidRDefault="00A81ECB" w:rsidP="00421AFC">
      <w:pPr>
        <w:ind w:firstLine="200"/>
        <w:rPr>
          <w:rFonts w:ascii="Times New Roman" w:eastAsia="楷体" w:hAnsi="Times New Roman"/>
          <w:sz w:val="24"/>
          <w:szCs w:val="24"/>
        </w:rPr>
      </w:pPr>
      <w:r w:rsidRPr="00421AFC">
        <w:rPr>
          <w:rFonts w:ascii="Times New Roman" w:eastAsia="楷体" w:hAnsi="Times New Roman"/>
          <w:b/>
          <w:sz w:val="24"/>
          <w:szCs w:val="24"/>
        </w:rPr>
        <w:t>科研成就</w:t>
      </w:r>
      <w:r w:rsidRPr="00B841A1">
        <w:rPr>
          <w:rFonts w:ascii="Times New Roman" w:eastAsia="楷体" w:hAnsi="Times New Roman"/>
          <w:sz w:val="24"/>
          <w:szCs w:val="24"/>
        </w:rPr>
        <w:t>：</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先后在</w:t>
      </w:r>
      <w:r w:rsidRPr="00B841A1">
        <w:rPr>
          <w:rFonts w:ascii="Times New Roman" w:eastAsia="楷体" w:hAnsi="Times New Roman"/>
          <w:sz w:val="24"/>
          <w:szCs w:val="24"/>
        </w:rPr>
        <w:t>Journal of Aircraft, Journal of Fluid Mechanics, Journal of Non-Newtonian Fluid Mechanics, Physics of Fluids, Tribology International</w:t>
      </w:r>
      <w:r w:rsidRPr="00B841A1">
        <w:rPr>
          <w:rFonts w:ascii="Times New Roman" w:eastAsia="楷体" w:hAnsi="Times New Roman"/>
          <w:sz w:val="24"/>
          <w:szCs w:val="24"/>
        </w:rPr>
        <w:t>等学术刊物上发表论文</w:t>
      </w:r>
      <w:r w:rsidRPr="00B841A1">
        <w:rPr>
          <w:rFonts w:ascii="Times New Roman" w:eastAsia="楷体" w:hAnsi="Times New Roman"/>
          <w:sz w:val="24"/>
          <w:szCs w:val="24"/>
        </w:rPr>
        <w:t>150</w:t>
      </w:r>
      <w:r w:rsidRPr="00B841A1">
        <w:rPr>
          <w:rFonts w:ascii="Times New Roman" w:eastAsia="楷体" w:hAnsi="Times New Roman"/>
          <w:sz w:val="24"/>
          <w:szCs w:val="24"/>
        </w:rPr>
        <w:t>余篇。合著出版《粘性流体力学》、《涡动力学基础》和《高等流体力学》教材三本。</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1997</w:t>
      </w:r>
      <w:r w:rsidRPr="00B841A1">
        <w:rPr>
          <w:rFonts w:ascii="Times New Roman" w:eastAsia="楷体" w:hAnsi="Times New Roman"/>
          <w:sz w:val="24"/>
          <w:szCs w:val="24"/>
        </w:rPr>
        <w:t>年获中国科学院科技进步二等奖</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2008</w:t>
      </w:r>
      <w:r w:rsidRPr="00B841A1">
        <w:rPr>
          <w:rFonts w:ascii="Times New Roman" w:eastAsia="楷体" w:hAnsi="Times New Roman"/>
          <w:sz w:val="24"/>
          <w:szCs w:val="24"/>
        </w:rPr>
        <w:t>年获北京市优秀教学成果一等奖</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2009</w:t>
      </w:r>
      <w:r w:rsidRPr="00B841A1">
        <w:rPr>
          <w:rFonts w:ascii="Times New Roman" w:eastAsia="楷体" w:hAnsi="Times New Roman"/>
          <w:sz w:val="24"/>
          <w:szCs w:val="24"/>
        </w:rPr>
        <w:t>年获第六届高等教育国家级教学成果二等奖</w:t>
      </w:r>
    </w:p>
    <w:p w:rsidR="00A81ECB" w:rsidRPr="00421AFC" w:rsidRDefault="00A81ECB" w:rsidP="00421AFC">
      <w:pPr>
        <w:ind w:firstLine="200"/>
        <w:rPr>
          <w:rFonts w:ascii="Times New Roman" w:eastAsia="楷体" w:hAnsi="Times New Roman"/>
          <w:b/>
          <w:sz w:val="24"/>
          <w:szCs w:val="24"/>
        </w:rPr>
      </w:pPr>
      <w:r w:rsidRPr="00421AFC">
        <w:rPr>
          <w:rFonts w:ascii="Times New Roman" w:eastAsia="楷体" w:hAnsi="Times New Roman"/>
          <w:b/>
          <w:sz w:val="24"/>
          <w:szCs w:val="24"/>
        </w:rPr>
        <w:t>人物培养：</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先后获清华大学研究生《良师益友》称号九次。</w:t>
      </w:r>
      <w:r w:rsidRPr="00B841A1">
        <w:rPr>
          <w:rFonts w:ascii="Times New Roman" w:eastAsia="楷体" w:hAnsi="Times New Roman"/>
          <w:sz w:val="24"/>
          <w:szCs w:val="24"/>
        </w:rPr>
        <w:t xml:space="preserve">2006 </w:t>
      </w:r>
      <w:r w:rsidRPr="00B841A1">
        <w:rPr>
          <w:rFonts w:ascii="Times New Roman" w:eastAsia="楷体" w:hAnsi="Times New Roman"/>
          <w:sz w:val="24"/>
          <w:szCs w:val="24"/>
        </w:rPr>
        <w:t>年被评为北京市优秀教师，</w:t>
      </w:r>
      <w:r w:rsidRPr="00B841A1">
        <w:rPr>
          <w:rFonts w:ascii="Times New Roman" w:eastAsia="楷体" w:hAnsi="Times New Roman"/>
          <w:sz w:val="24"/>
          <w:szCs w:val="24"/>
        </w:rPr>
        <w:t>2010</w:t>
      </w:r>
      <w:r w:rsidRPr="00B841A1">
        <w:rPr>
          <w:rFonts w:ascii="Times New Roman" w:eastAsia="楷体" w:hAnsi="Times New Roman"/>
          <w:sz w:val="24"/>
          <w:szCs w:val="24"/>
        </w:rPr>
        <w:t>年被评为</w:t>
      </w:r>
      <w:r w:rsidRPr="00B841A1">
        <w:rPr>
          <w:rFonts w:ascii="Times New Roman" w:eastAsia="楷体" w:hAnsi="Times New Roman"/>
          <w:sz w:val="24"/>
          <w:szCs w:val="24"/>
        </w:rPr>
        <w:t>“</w:t>
      </w:r>
      <w:r w:rsidRPr="00B841A1">
        <w:rPr>
          <w:rFonts w:ascii="Times New Roman" w:eastAsia="楷体" w:hAnsi="Times New Roman"/>
          <w:sz w:val="24"/>
          <w:szCs w:val="24"/>
        </w:rPr>
        <w:t>北京市师德先进个人</w:t>
      </w:r>
      <w:r w:rsidRPr="00B841A1">
        <w:rPr>
          <w:rFonts w:ascii="Times New Roman" w:eastAsia="楷体" w:hAnsi="Times New Roman"/>
          <w:sz w:val="24"/>
          <w:szCs w:val="24"/>
        </w:rPr>
        <w:t>”</w:t>
      </w:r>
      <w:r w:rsidRPr="00B841A1">
        <w:rPr>
          <w:rFonts w:ascii="Times New Roman" w:eastAsia="楷体" w:hAnsi="Times New Roman"/>
          <w:sz w:val="24"/>
          <w:szCs w:val="24"/>
        </w:rPr>
        <w:t>和</w:t>
      </w:r>
      <w:r w:rsidRPr="00B841A1">
        <w:rPr>
          <w:rFonts w:ascii="Times New Roman" w:eastAsia="楷体" w:hAnsi="Times New Roman"/>
          <w:sz w:val="24"/>
          <w:szCs w:val="24"/>
        </w:rPr>
        <w:t>“</w:t>
      </w:r>
      <w:r w:rsidRPr="00B841A1">
        <w:rPr>
          <w:rFonts w:ascii="Times New Roman" w:eastAsia="楷体" w:hAnsi="Times New Roman"/>
          <w:sz w:val="24"/>
          <w:szCs w:val="24"/>
        </w:rPr>
        <w:t>北京市高校育人标兵</w:t>
      </w:r>
      <w:r w:rsidRPr="00B841A1">
        <w:rPr>
          <w:rFonts w:ascii="Times New Roman" w:eastAsia="楷体" w:hAnsi="Times New Roman"/>
          <w:sz w:val="24"/>
          <w:szCs w:val="24"/>
        </w:rPr>
        <w:t>”</w:t>
      </w:r>
      <w:r w:rsidRPr="00B841A1">
        <w:rPr>
          <w:rFonts w:ascii="Times New Roman" w:eastAsia="楷体" w:hAnsi="Times New Roman"/>
          <w:sz w:val="24"/>
          <w:szCs w:val="24"/>
        </w:rPr>
        <w:t>。</w:t>
      </w:r>
    </w:p>
    <w:p w:rsidR="00A81ECB" w:rsidRPr="00421AFC" w:rsidRDefault="00A81ECB" w:rsidP="00421AFC">
      <w:pPr>
        <w:ind w:firstLine="200"/>
        <w:rPr>
          <w:rFonts w:ascii="Times New Roman" w:eastAsia="楷体" w:hAnsi="Times New Roman"/>
          <w:b/>
          <w:sz w:val="24"/>
          <w:szCs w:val="24"/>
        </w:rPr>
      </w:pPr>
      <w:r w:rsidRPr="00421AFC">
        <w:rPr>
          <w:rFonts w:ascii="Times New Roman" w:eastAsia="楷体" w:hAnsi="Times New Roman"/>
          <w:b/>
          <w:sz w:val="24"/>
          <w:szCs w:val="24"/>
        </w:rPr>
        <w:lastRenderedPageBreak/>
        <w:t>荣誉表彰：</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1993</w:t>
      </w:r>
      <w:r w:rsidRPr="00B841A1">
        <w:rPr>
          <w:rFonts w:ascii="Times New Roman" w:eastAsia="楷体" w:hAnsi="Times New Roman"/>
          <w:sz w:val="24"/>
          <w:szCs w:val="24"/>
        </w:rPr>
        <w:t>年获国务院政府特殊津贴。</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2005</w:t>
      </w:r>
      <w:r w:rsidRPr="00B841A1">
        <w:rPr>
          <w:rFonts w:ascii="Times New Roman" w:eastAsia="楷体" w:hAnsi="Times New Roman"/>
          <w:sz w:val="24"/>
          <w:szCs w:val="24"/>
        </w:rPr>
        <w:t>年获英国皇家学会国际访问学者研究金。</w:t>
      </w:r>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2014</w:t>
      </w:r>
      <w:r w:rsidRPr="00B841A1">
        <w:rPr>
          <w:rFonts w:ascii="Times New Roman" w:eastAsia="楷体" w:hAnsi="Times New Roman"/>
          <w:sz w:val="24"/>
          <w:szCs w:val="24"/>
        </w:rPr>
        <w:t>年首批入选清华大学</w:t>
      </w:r>
      <w:r w:rsidRPr="00B841A1">
        <w:rPr>
          <w:rFonts w:ascii="Times New Roman" w:eastAsia="楷体" w:hAnsi="Times New Roman"/>
          <w:sz w:val="24"/>
          <w:szCs w:val="24"/>
        </w:rPr>
        <w:t>“</w:t>
      </w:r>
      <w:r w:rsidRPr="00B841A1">
        <w:rPr>
          <w:rFonts w:ascii="Times New Roman" w:eastAsia="楷体" w:hAnsi="Times New Roman"/>
          <w:sz w:val="24"/>
          <w:szCs w:val="24"/>
        </w:rPr>
        <w:t>良师益友名人堂</w:t>
      </w:r>
      <w:r w:rsidRPr="00B841A1">
        <w:rPr>
          <w:rFonts w:ascii="Times New Roman" w:eastAsia="楷体" w:hAnsi="Times New Roman"/>
          <w:sz w:val="24"/>
          <w:szCs w:val="24"/>
        </w:rPr>
        <w:t>”</w:t>
      </w:r>
      <w:r w:rsidRPr="00B841A1">
        <w:rPr>
          <w:rFonts w:ascii="Times New Roman" w:eastAsia="楷体" w:hAnsi="Times New Roman"/>
          <w:sz w:val="24"/>
          <w:szCs w:val="24"/>
        </w:rPr>
        <w:t>。</w:t>
      </w:r>
    </w:p>
    <w:p w:rsidR="00A81ECB" w:rsidRPr="00421AFC" w:rsidRDefault="00A81ECB" w:rsidP="00421AFC">
      <w:pPr>
        <w:ind w:firstLine="200"/>
        <w:rPr>
          <w:rFonts w:ascii="Times New Roman" w:eastAsia="楷体" w:hAnsi="Times New Roman"/>
          <w:b/>
          <w:sz w:val="24"/>
          <w:szCs w:val="24"/>
        </w:rPr>
      </w:pPr>
      <w:bookmarkStart w:id="0" w:name="_GoBack"/>
      <w:r w:rsidRPr="00421AFC">
        <w:rPr>
          <w:rFonts w:ascii="Times New Roman" w:eastAsia="楷体" w:hAnsi="Times New Roman"/>
          <w:b/>
          <w:sz w:val="24"/>
          <w:szCs w:val="24"/>
        </w:rPr>
        <w:t>社会任职：</w:t>
      </w:r>
      <w:bookmarkEnd w:id="0"/>
    </w:p>
    <w:p w:rsidR="00A81ECB" w:rsidRPr="00B841A1" w:rsidRDefault="00A81ECB" w:rsidP="00421AFC">
      <w:pPr>
        <w:ind w:firstLine="200"/>
        <w:rPr>
          <w:rFonts w:ascii="Times New Roman" w:eastAsia="楷体" w:hAnsi="Times New Roman"/>
          <w:sz w:val="24"/>
          <w:szCs w:val="24"/>
        </w:rPr>
      </w:pPr>
      <w:r w:rsidRPr="00B841A1">
        <w:rPr>
          <w:rFonts w:ascii="Times New Roman" w:eastAsia="楷体" w:hAnsi="Times New Roman"/>
          <w:sz w:val="24"/>
          <w:szCs w:val="24"/>
        </w:rPr>
        <w:t>曾任中国科大近代力学系副系主任、清华大学工程力学系流体力学研究所所长、清华大学力学与航空宇航分学位委员会主席、《力学与实践》杂志主编、中国力学学会科普工作委员会主任委员、清华大学钱学森力学</w:t>
      </w:r>
      <w:proofErr w:type="gramStart"/>
      <w:r w:rsidRPr="00B841A1">
        <w:rPr>
          <w:rFonts w:ascii="Times New Roman" w:eastAsia="楷体" w:hAnsi="Times New Roman"/>
          <w:sz w:val="24"/>
          <w:szCs w:val="24"/>
        </w:rPr>
        <w:t>班项目</w:t>
      </w:r>
      <w:proofErr w:type="gramEnd"/>
      <w:r w:rsidRPr="00B841A1">
        <w:rPr>
          <w:rFonts w:ascii="Times New Roman" w:eastAsia="楷体" w:hAnsi="Times New Roman"/>
          <w:sz w:val="24"/>
          <w:szCs w:val="24"/>
        </w:rPr>
        <w:t>主任。</w:t>
      </w:r>
    </w:p>
    <w:p w:rsidR="00C0447E" w:rsidRPr="00A81ECB" w:rsidRDefault="00C0447E" w:rsidP="00421AFC">
      <w:pPr>
        <w:ind w:firstLineChars="200" w:firstLine="480"/>
        <w:rPr>
          <w:rFonts w:ascii="楷体" w:eastAsia="楷体" w:hAnsi="楷体"/>
          <w:sz w:val="24"/>
          <w:szCs w:val="24"/>
        </w:rPr>
      </w:pPr>
    </w:p>
    <w:p w:rsidR="00762163" w:rsidRDefault="00762163" w:rsidP="00421AFC">
      <w:pPr>
        <w:ind w:firstLineChars="200" w:firstLine="480"/>
        <w:rPr>
          <w:rFonts w:ascii="楷体" w:eastAsia="楷体" w:hAnsi="楷体"/>
          <w:sz w:val="24"/>
          <w:szCs w:val="24"/>
        </w:rPr>
      </w:pPr>
    </w:p>
    <w:p w:rsidR="00762163" w:rsidRPr="00BC2CBF" w:rsidRDefault="00762163" w:rsidP="00421AFC">
      <w:pPr>
        <w:rPr>
          <w:rFonts w:ascii="楷体" w:eastAsia="楷体" w:hAnsi="楷体"/>
          <w:b/>
          <w:sz w:val="24"/>
          <w:szCs w:val="24"/>
        </w:rPr>
      </w:pPr>
      <w:r w:rsidRPr="00BC2CBF">
        <w:rPr>
          <w:rFonts w:ascii="楷体" w:eastAsia="楷体" w:hAnsi="楷体" w:hint="eastAsia"/>
          <w:b/>
          <w:sz w:val="24"/>
          <w:szCs w:val="24"/>
        </w:rPr>
        <w:t>第</w:t>
      </w:r>
      <w:r w:rsidR="00E43FA7" w:rsidRPr="00BC2CBF">
        <w:rPr>
          <w:rFonts w:ascii="楷体" w:eastAsia="楷体" w:hAnsi="楷体" w:hint="eastAsia"/>
          <w:b/>
          <w:sz w:val="24"/>
          <w:szCs w:val="24"/>
        </w:rPr>
        <w:t>一</w:t>
      </w:r>
      <w:r w:rsidRPr="00BC2CBF">
        <w:rPr>
          <w:rFonts w:ascii="楷体" w:eastAsia="楷体" w:hAnsi="楷体" w:hint="eastAsia"/>
          <w:b/>
          <w:sz w:val="24"/>
          <w:szCs w:val="24"/>
        </w:rPr>
        <w:t>讲至第</w:t>
      </w:r>
      <w:r w:rsidR="005D432B">
        <w:rPr>
          <w:rFonts w:ascii="楷体" w:eastAsia="楷体" w:hAnsi="楷体" w:hint="eastAsia"/>
          <w:b/>
          <w:sz w:val="24"/>
          <w:szCs w:val="24"/>
        </w:rPr>
        <w:t>六</w:t>
      </w:r>
      <w:r w:rsidRPr="00BC2CBF">
        <w:rPr>
          <w:rFonts w:ascii="楷体" w:eastAsia="楷体" w:hAnsi="楷体" w:hint="eastAsia"/>
          <w:b/>
          <w:sz w:val="24"/>
          <w:szCs w:val="24"/>
        </w:rPr>
        <w:t>讲课程</w:t>
      </w:r>
      <w:r w:rsidR="005D72BA" w:rsidRPr="00BC2CBF">
        <w:rPr>
          <w:rFonts w:ascii="楷体" w:eastAsia="楷体" w:hAnsi="楷体" w:hint="eastAsia"/>
          <w:b/>
          <w:sz w:val="24"/>
          <w:szCs w:val="24"/>
        </w:rPr>
        <w:t>信息</w:t>
      </w:r>
    </w:p>
    <w:p w:rsidR="005D72BA" w:rsidRDefault="00762163" w:rsidP="00421AFC">
      <w:pPr>
        <w:rPr>
          <w:rFonts w:ascii="楷体" w:eastAsia="楷体" w:hAnsi="楷体"/>
          <w:sz w:val="24"/>
          <w:szCs w:val="24"/>
        </w:rPr>
      </w:pPr>
      <w:r>
        <w:rPr>
          <w:rFonts w:ascii="楷体" w:eastAsia="楷体" w:hAnsi="楷体" w:hint="eastAsia"/>
          <w:sz w:val="24"/>
          <w:szCs w:val="24"/>
        </w:rPr>
        <w:t>第</w:t>
      </w:r>
      <w:r w:rsidR="00E43FA7">
        <w:rPr>
          <w:rFonts w:ascii="楷体" w:eastAsia="楷体" w:hAnsi="楷体" w:hint="eastAsia"/>
          <w:sz w:val="24"/>
          <w:szCs w:val="24"/>
        </w:rPr>
        <w:t>一</w:t>
      </w:r>
      <w:r>
        <w:rPr>
          <w:rFonts w:ascii="楷体" w:eastAsia="楷体" w:hAnsi="楷体" w:hint="eastAsia"/>
          <w:sz w:val="24"/>
          <w:szCs w:val="24"/>
        </w:rPr>
        <w:t>讲</w:t>
      </w:r>
      <w:r w:rsidR="00E8203C">
        <w:rPr>
          <w:rFonts w:ascii="楷体" w:eastAsia="楷体" w:hAnsi="楷体" w:hint="eastAsia"/>
          <w:sz w:val="24"/>
          <w:szCs w:val="24"/>
        </w:rPr>
        <w:t>：</w:t>
      </w:r>
      <w:r w:rsidR="005D72BA" w:rsidRPr="005D72BA">
        <w:rPr>
          <w:rFonts w:ascii="楷体" w:eastAsia="楷体" w:hAnsi="楷体"/>
          <w:sz w:val="24"/>
          <w:szCs w:val="24"/>
        </w:rPr>
        <w:t>Euclid的天空：从奇妙的蜻蜓看公理化思想的渗透</w:t>
      </w:r>
    </w:p>
    <w:p w:rsidR="005D72BA" w:rsidRDefault="005D72BA" w:rsidP="00421AFC">
      <w:pPr>
        <w:rPr>
          <w:rFonts w:ascii="楷体" w:eastAsia="楷体" w:hAnsi="楷体"/>
          <w:sz w:val="24"/>
          <w:szCs w:val="24"/>
        </w:rPr>
      </w:pPr>
      <w:r w:rsidRPr="005D72BA">
        <w:rPr>
          <w:rFonts w:ascii="楷体" w:eastAsia="楷体" w:hAnsi="楷体"/>
          <w:sz w:val="24"/>
          <w:szCs w:val="24"/>
        </w:rPr>
        <w:t>10月21日(周日)晚</w:t>
      </w:r>
      <w:r w:rsidR="00C52927">
        <w:rPr>
          <w:rFonts w:ascii="楷体" w:eastAsia="楷体" w:hAnsi="楷体" w:hint="eastAsia"/>
          <w:sz w:val="24"/>
          <w:szCs w:val="24"/>
        </w:rPr>
        <w:t xml:space="preserve"> </w:t>
      </w:r>
      <w:r w:rsidR="00C52927">
        <w:rPr>
          <w:rFonts w:ascii="楷体" w:eastAsia="楷体" w:hAnsi="楷体"/>
          <w:sz w:val="24"/>
          <w:szCs w:val="24"/>
        </w:rPr>
        <w:t xml:space="preserve"> </w:t>
      </w:r>
      <w:r>
        <w:rPr>
          <w:rFonts w:ascii="楷体" w:eastAsia="楷体" w:hAnsi="楷体" w:hint="eastAsia"/>
          <w:sz w:val="24"/>
          <w:szCs w:val="24"/>
        </w:rPr>
        <w:t>主讲人：</w:t>
      </w:r>
      <w:proofErr w:type="gramStart"/>
      <w:r w:rsidRPr="005D72BA">
        <w:rPr>
          <w:rFonts w:ascii="楷体" w:eastAsia="楷体" w:hAnsi="楷体"/>
          <w:sz w:val="24"/>
          <w:szCs w:val="24"/>
        </w:rPr>
        <w:t>殷雅俊</w:t>
      </w:r>
      <w:proofErr w:type="gramEnd"/>
      <w:r w:rsidRPr="005D72BA">
        <w:rPr>
          <w:rFonts w:ascii="楷体" w:eastAsia="楷体" w:hAnsi="楷体"/>
          <w:sz w:val="24"/>
          <w:szCs w:val="24"/>
        </w:rPr>
        <w:t>教授</w:t>
      </w:r>
    </w:p>
    <w:p w:rsidR="00C52927" w:rsidRDefault="00AB061A" w:rsidP="00421AFC">
      <w:pPr>
        <w:rPr>
          <w:rFonts w:ascii="楷体" w:eastAsia="楷体" w:hAnsi="楷体"/>
          <w:sz w:val="24"/>
          <w:szCs w:val="24"/>
        </w:rPr>
      </w:pPr>
      <w:r>
        <w:rPr>
          <w:rFonts w:ascii="楷体" w:eastAsia="楷体" w:hAnsi="楷体" w:hint="eastAsia"/>
          <w:sz w:val="24"/>
          <w:szCs w:val="24"/>
        </w:rPr>
        <w:t>第二讲：</w:t>
      </w:r>
      <w:r w:rsidR="00C52927" w:rsidRPr="00C52927">
        <w:rPr>
          <w:rFonts w:ascii="楷体" w:eastAsia="楷体" w:hAnsi="楷体"/>
          <w:sz w:val="24"/>
          <w:szCs w:val="24"/>
        </w:rPr>
        <w:t>Euclid的天空：公理化思想向人文社科的渗透</w:t>
      </w:r>
    </w:p>
    <w:p w:rsidR="00C52927" w:rsidRDefault="00C52927" w:rsidP="00421AFC">
      <w:pPr>
        <w:rPr>
          <w:rFonts w:ascii="楷体" w:eastAsia="楷体" w:hAnsi="楷体"/>
          <w:sz w:val="24"/>
          <w:szCs w:val="24"/>
        </w:rPr>
      </w:pPr>
      <w:r w:rsidRPr="00C52927">
        <w:rPr>
          <w:rFonts w:ascii="楷体" w:eastAsia="楷体" w:hAnsi="楷体"/>
          <w:sz w:val="24"/>
          <w:szCs w:val="24"/>
        </w:rPr>
        <w:t>10月28日（周日）</w:t>
      </w:r>
      <w:r>
        <w:rPr>
          <w:rFonts w:ascii="楷体" w:eastAsia="楷体" w:hAnsi="楷体" w:hint="eastAsia"/>
          <w:sz w:val="24"/>
          <w:szCs w:val="24"/>
        </w:rPr>
        <w:t>晚</w:t>
      </w:r>
      <w:r w:rsidR="00E77FED">
        <w:rPr>
          <w:rFonts w:ascii="楷体" w:eastAsia="楷体" w:hAnsi="楷体"/>
          <w:sz w:val="24"/>
          <w:szCs w:val="24"/>
        </w:rPr>
        <w:t xml:space="preserve"> </w:t>
      </w:r>
      <w:r>
        <w:rPr>
          <w:rFonts w:ascii="楷体" w:eastAsia="楷体" w:hAnsi="楷体" w:hint="eastAsia"/>
          <w:sz w:val="24"/>
          <w:szCs w:val="24"/>
        </w:rPr>
        <w:t>主讲人：</w:t>
      </w:r>
      <w:proofErr w:type="gramStart"/>
      <w:r w:rsidRPr="005D72BA">
        <w:rPr>
          <w:rFonts w:ascii="楷体" w:eastAsia="楷体" w:hAnsi="楷体"/>
          <w:sz w:val="24"/>
          <w:szCs w:val="24"/>
        </w:rPr>
        <w:t>殷雅俊</w:t>
      </w:r>
      <w:proofErr w:type="gramEnd"/>
      <w:r w:rsidRPr="005D72BA">
        <w:rPr>
          <w:rFonts w:ascii="楷体" w:eastAsia="楷体" w:hAnsi="楷体"/>
          <w:sz w:val="24"/>
          <w:szCs w:val="24"/>
        </w:rPr>
        <w:t>教授</w:t>
      </w:r>
    </w:p>
    <w:p w:rsidR="00EA34E2" w:rsidRDefault="00E154C3" w:rsidP="00421AFC">
      <w:pPr>
        <w:rPr>
          <w:rFonts w:ascii="楷体" w:eastAsia="楷体" w:hAnsi="楷体"/>
          <w:sz w:val="24"/>
          <w:szCs w:val="24"/>
        </w:rPr>
      </w:pPr>
      <w:r>
        <w:rPr>
          <w:rFonts w:ascii="楷体" w:eastAsia="楷体" w:hAnsi="楷体" w:hint="eastAsia"/>
          <w:sz w:val="24"/>
          <w:szCs w:val="24"/>
        </w:rPr>
        <w:t>第三讲：</w:t>
      </w:r>
      <w:r w:rsidR="00EA34E2" w:rsidRPr="001D1546">
        <w:rPr>
          <w:rFonts w:ascii="楷体" w:eastAsia="楷体" w:hAnsi="楷体"/>
          <w:sz w:val="24"/>
          <w:szCs w:val="24"/>
        </w:rPr>
        <w:t>科学的价值判断与探索者的价值判断力</w:t>
      </w:r>
    </w:p>
    <w:p w:rsidR="00762163" w:rsidRDefault="001D1546" w:rsidP="00421AFC">
      <w:pPr>
        <w:rPr>
          <w:rFonts w:ascii="楷体" w:eastAsia="楷体" w:hAnsi="楷体"/>
          <w:sz w:val="24"/>
          <w:szCs w:val="24"/>
        </w:rPr>
      </w:pPr>
      <w:r w:rsidRPr="001D1546">
        <w:rPr>
          <w:rFonts w:ascii="楷体" w:eastAsia="楷体" w:hAnsi="楷体"/>
          <w:sz w:val="24"/>
          <w:szCs w:val="24"/>
        </w:rPr>
        <w:t>11月4日（周日）晚</w:t>
      </w:r>
      <w:r w:rsidR="00EA34E2">
        <w:rPr>
          <w:rFonts w:ascii="楷体" w:eastAsia="楷体" w:hAnsi="楷体"/>
          <w:sz w:val="24"/>
          <w:szCs w:val="24"/>
        </w:rPr>
        <w:t xml:space="preserve">  </w:t>
      </w:r>
      <w:r w:rsidR="00EA34E2">
        <w:rPr>
          <w:rFonts w:ascii="楷体" w:eastAsia="楷体" w:hAnsi="楷体" w:hint="eastAsia"/>
          <w:sz w:val="24"/>
          <w:szCs w:val="24"/>
        </w:rPr>
        <w:t>主讲人：</w:t>
      </w:r>
      <w:proofErr w:type="gramStart"/>
      <w:r w:rsidRPr="001D1546">
        <w:rPr>
          <w:rFonts w:ascii="楷体" w:eastAsia="楷体" w:hAnsi="楷体"/>
          <w:sz w:val="24"/>
          <w:szCs w:val="24"/>
        </w:rPr>
        <w:t>殷雅俊</w:t>
      </w:r>
      <w:proofErr w:type="gramEnd"/>
      <w:r w:rsidR="00EA34E2" w:rsidRPr="005D72BA">
        <w:rPr>
          <w:rFonts w:ascii="楷体" w:eastAsia="楷体" w:hAnsi="楷体"/>
          <w:sz w:val="24"/>
          <w:szCs w:val="24"/>
        </w:rPr>
        <w:t>教授</w:t>
      </w:r>
    </w:p>
    <w:p w:rsidR="00082431" w:rsidRDefault="00082431" w:rsidP="00421AFC">
      <w:pPr>
        <w:rPr>
          <w:rFonts w:ascii="楷体" w:eastAsia="楷体" w:hAnsi="楷体"/>
          <w:sz w:val="24"/>
          <w:szCs w:val="24"/>
        </w:rPr>
      </w:pPr>
      <w:r>
        <w:rPr>
          <w:rFonts w:ascii="楷体" w:eastAsia="楷体" w:hAnsi="楷体" w:hint="eastAsia"/>
          <w:sz w:val="24"/>
          <w:szCs w:val="24"/>
        </w:rPr>
        <w:t>第四讲</w:t>
      </w:r>
      <w:r w:rsidR="0030780D">
        <w:rPr>
          <w:rFonts w:ascii="楷体" w:eastAsia="楷体" w:hAnsi="楷体" w:hint="eastAsia"/>
          <w:sz w:val="24"/>
          <w:szCs w:val="24"/>
        </w:rPr>
        <w:t>：</w:t>
      </w:r>
      <w:r w:rsidR="0030780D" w:rsidRPr="0030780D">
        <w:rPr>
          <w:rFonts w:ascii="楷体" w:eastAsia="楷体" w:hAnsi="楷体" w:hint="eastAsia"/>
          <w:sz w:val="24"/>
          <w:szCs w:val="24"/>
        </w:rPr>
        <w:t>从欧几里得到哥德尔——理解西方文化的优化路径</w:t>
      </w:r>
    </w:p>
    <w:p w:rsidR="00082431" w:rsidRDefault="00E452A8" w:rsidP="00421AFC">
      <w:pPr>
        <w:rPr>
          <w:rFonts w:ascii="楷体" w:eastAsia="楷体" w:hAnsi="楷体"/>
          <w:sz w:val="24"/>
          <w:szCs w:val="24"/>
        </w:rPr>
      </w:pPr>
      <w:r w:rsidRPr="003C3388">
        <w:rPr>
          <w:rFonts w:ascii="楷体" w:eastAsia="楷体" w:hAnsi="楷体"/>
          <w:sz w:val="24"/>
          <w:szCs w:val="24"/>
        </w:rPr>
        <w:t>11月11日</w:t>
      </w:r>
      <w:r w:rsidR="00082431" w:rsidRPr="001D1546">
        <w:rPr>
          <w:rFonts w:ascii="楷体" w:eastAsia="楷体" w:hAnsi="楷体"/>
          <w:sz w:val="24"/>
          <w:szCs w:val="24"/>
        </w:rPr>
        <w:t>（周日）晚</w:t>
      </w:r>
      <w:r w:rsidR="00082431">
        <w:rPr>
          <w:rFonts w:ascii="楷体" w:eastAsia="楷体" w:hAnsi="楷体"/>
          <w:sz w:val="24"/>
          <w:szCs w:val="24"/>
        </w:rPr>
        <w:t xml:space="preserve">  </w:t>
      </w:r>
      <w:r w:rsidR="00082431">
        <w:rPr>
          <w:rFonts w:ascii="楷体" w:eastAsia="楷体" w:hAnsi="楷体" w:hint="eastAsia"/>
          <w:sz w:val="24"/>
          <w:szCs w:val="24"/>
        </w:rPr>
        <w:t>主讲人：</w:t>
      </w:r>
      <w:r w:rsidRPr="003C3388">
        <w:rPr>
          <w:rFonts w:ascii="楷体" w:eastAsia="楷体" w:hAnsi="楷体" w:hint="eastAsia"/>
          <w:sz w:val="24"/>
          <w:szCs w:val="24"/>
        </w:rPr>
        <w:t>白峰杉</w:t>
      </w:r>
      <w:r w:rsidRPr="005D72BA">
        <w:rPr>
          <w:rFonts w:ascii="楷体" w:eastAsia="楷体" w:hAnsi="楷体"/>
          <w:sz w:val="24"/>
          <w:szCs w:val="24"/>
        </w:rPr>
        <w:t>教授</w:t>
      </w:r>
      <w:r w:rsidR="002F602A">
        <w:rPr>
          <w:rFonts w:ascii="楷体" w:eastAsia="楷体" w:hAnsi="楷体" w:hint="eastAsia"/>
          <w:sz w:val="24"/>
          <w:szCs w:val="24"/>
        </w:rPr>
        <w:t xml:space="preserve"> 主持人：</w:t>
      </w:r>
      <w:proofErr w:type="gramStart"/>
      <w:r w:rsidR="002F602A" w:rsidRPr="001D1546">
        <w:rPr>
          <w:rFonts w:ascii="楷体" w:eastAsia="楷体" w:hAnsi="楷体"/>
          <w:sz w:val="24"/>
          <w:szCs w:val="24"/>
        </w:rPr>
        <w:t>殷雅俊</w:t>
      </w:r>
      <w:proofErr w:type="gramEnd"/>
      <w:r w:rsidR="002F602A" w:rsidRPr="005D72BA">
        <w:rPr>
          <w:rFonts w:ascii="楷体" w:eastAsia="楷体" w:hAnsi="楷体"/>
          <w:sz w:val="24"/>
          <w:szCs w:val="24"/>
        </w:rPr>
        <w:t>教授</w:t>
      </w:r>
    </w:p>
    <w:p w:rsidR="00947F59" w:rsidRDefault="0030780D" w:rsidP="00421AFC">
      <w:pPr>
        <w:rPr>
          <w:rFonts w:ascii="楷体" w:eastAsia="楷体" w:hAnsi="楷体"/>
          <w:sz w:val="24"/>
          <w:szCs w:val="24"/>
        </w:rPr>
      </w:pPr>
      <w:r>
        <w:rPr>
          <w:rFonts w:ascii="楷体" w:eastAsia="楷体" w:hAnsi="楷体" w:hint="eastAsia"/>
          <w:sz w:val="24"/>
          <w:szCs w:val="24"/>
        </w:rPr>
        <w:t>第五讲：</w:t>
      </w:r>
      <w:r w:rsidR="00947F59" w:rsidRPr="00947F59">
        <w:rPr>
          <w:rFonts w:ascii="楷体" w:eastAsia="楷体" w:hAnsi="楷体" w:hint="eastAsia"/>
          <w:sz w:val="24"/>
          <w:szCs w:val="24"/>
        </w:rPr>
        <w:t>从具象到抽象：科学与艺术的共同轨迹</w:t>
      </w:r>
    </w:p>
    <w:p w:rsidR="00082431" w:rsidRDefault="00947F59" w:rsidP="00421AFC">
      <w:pPr>
        <w:rPr>
          <w:rFonts w:ascii="楷体" w:eastAsia="楷体" w:hAnsi="楷体"/>
          <w:sz w:val="24"/>
          <w:szCs w:val="24"/>
        </w:rPr>
      </w:pPr>
      <w:r w:rsidRPr="00947F59">
        <w:rPr>
          <w:rFonts w:ascii="楷体" w:eastAsia="楷体" w:hAnsi="楷体"/>
          <w:sz w:val="24"/>
          <w:szCs w:val="24"/>
        </w:rPr>
        <w:t>11月18日（周日）</w:t>
      </w:r>
      <w:r>
        <w:rPr>
          <w:rFonts w:ascii="楷体" w:eastAsia="楷体" w:hAnsi="楷体" w:hint="eastAsia"/>
          <w:sz w:val="24"/>
          <w:szCs w:val="24"/>
        </w:rPr>
        <w:t>主讲人：</w:t>
      </w:r>
      <w:proofErr w:type="gramStart"/>
      <w:r w:rsidRPr="001D1546">
        <w:rPr>
          <w:rFonts w:ascii="楷体" w:eastAsia="楷体" w:hAnsi="楷体"/>
          <w:sz w:val="24"/>
          <w:szCs w:val="24"/>
        </w:rPr>
        <w:t>殷雅俊</w:t>
      </w:r>
      <w:proofErr w:type="gramEnd"/>
      <w:r w:rsidRPr="005D72BA">
        <w:rPr>
          <w:rFonts w:ascii="楷体" w:eastAsia="楷体" w:hAnsi="楷体"/>
          <w:sz w:val="24"/>
          <w:szCs w:val="24"/>
        </w:rPr>
        <w:t>教授</w:t>
      </w:r>
    </w:p>
    <w:p w:rsidR="00B92523" w:rsidRDefault="00573F5C" w:rsidP="00421AFC">
      <w:pPr>
        <w:rPr>
          <w:rFonts w:ascii="楷体" w:eastAsia="楷体" w:hAnsi="楷体" w:hint="eastAsia"/>
          <w:sz w:val="24"/>
          <w:szCs w:val="24"/>
        </w:rPr>
      </w:pPr>
      <w:r>
        <w:rPr>
          <w:rFonts w:ascii="楷体" w:eastAsia="楷体" w:hAnsi="楷体"/>
          <w:sz w:val="24"/>
          <w:szCs w:val="24"/>
        </w:rPr>
        <w:t>第六讲</w:t>
      </w:r>
      <w:r>
        <w:rPr>
          <w:rFonts w:ascii="楷体" w:eastAsia="楷体" w:hAnsi="楷体" w:hint="eastAsia"/>
          <w:sz w:val="24"/>
          <w:szCs w:val="24"/>
        </w:rPr>
        <w:t>：</w:t>
      </w:r>
      <w:r w:rsidR="00BB3FCA">
        <w:rPr>
          <w:rFonts w:ascii="楷体" w:eastAsia="楷体" w:hAnsi="楷体"/>
          <w:sz w:val="24"/>
          <w:szCs w:val="24"/>
        </w:rPr>
        <w:t>超越还原论：从网络动力学视角理解生命的自组织、演化与创新</w:t>
      </w:r>
    </w:p>
    <w:p w:rsidR="00573F5C" w:rsidRPr="00421AFC" w:rsidRDefault="008D2C78" w:rsidP="00421AFC">
      <w:pPr>
        <w:rPr>
          <w:rFonts w:ascii="楷体" w:eastAsia="楷体" w:hAnsi="楷体"/>
          <w:sz w:val="24"/>
          <w:szCs w:val="24"/>
        </w:rPr>
      </w:pPr>
      <w:r w:rsidRPr="008D2C78">
        <w:rPr>
          <w:rFonts w:ascii="楷体" w:eastAsia="楷体" w:hAnsi="楷体"/>
          <w:sz w:val="24"/>
          <w:szCs w:val="24"/>
        </w:rPr>
        <w:t>11月25日（周日）晚</w:t>
      </w:r>
      <w:r>
        <w:rPr>
          <w:rFonts w:ascii="楷体" w:eastAsia="楷体" w:hAnsi="楷体" w:hint="eastAsia"/>
          <w:sz w:val="24"/>
          <w:szCs w:val="24"/>
        </w:rPr>
        <w:t xml:space="preserve"> 主讲人：</w:t>
      </w:r>
      <w:proofErr w:type="gramStart"/>
      <w:r w:rsidRPr="008D2C78">
        <w:rPr>
          <w:rFonts w:ascii="楷体" w:eastAsia="楷体" w:hAnsi="楷体" w:hint="eastAsia"/>
          <w:sz w:val="24"/>
          <w:szCs w:val="24"/>
        </w:rPr>
        <w:t>徐芦平</w:t>
      </w:r>
      <w:proofErr w:type="gramEnd"/>
    </w:p>
    <w:p w:rsidR="00421AFC" w:rsidRDefault="00421AFC" w:rsidP="00421AFC">
      <w:pPr>
        <w:rPr>
          <w:rFonts w:ascii="楷体" w:eastAsia="楷体" w:hAnsi="楷体" w:hint="eastAsia"/>
          <w:b/>
          <w:sz w:val="24"/>
          <w:szCs w:val="24"/>
        </w:rPr>
      </w:pPr>
    </w:p>
    <w:p w:rsidR="00EF5F33" w:rsidRPr="003359F5" w:rsidRDefault="00EF5F33" w:rsidP="00421AFC">
      <w:pPr>
        <w:rPr>
          <w:rFonts w:ascii="楷体" w:eastAsia="楷体" w:hAnsi="楷体"/>
          <w:b/>
          <w:sz w:val="24"/>
          <w:szCs w:val="24"/>
        </w:rPr>
      </w:pPr>
      <w:r w:rsidRPr="003359F5">
        <w:rPr>
          <w:rFonts w:ascii="楷体" w:eastAsia="楷体" w:hAnsi="楷体" w:hint="eastAsia"/>
          <w:b/>
          <w:sz w:val="24"/>
          <w:szCs w:val="24"/>
        </w:rPr>
        <w:t>科学与哲学课程交流群</w:t>
      </w:r>
    </w:p>
    <w:p w:rsidR="003428A0" w:rsidRPr="00681FB3" w:rsidRDefault="00B57A39" w:rsidP="00421AFC">
      <w:pPr>
        <w:ind w:firstLineChars="200" w:firstLine="420"/>
        <w:rPr>
          <w:rFonts w:ascii="楷体" w:eastAsia="楷体" w:hAnsi="楷体"/>
          <w:sz w:val="24"/>
          <w:szCs w:val="24"/>
        </w:rPr>
      </w:pPr>
      <w:r>
        <w:rPr>
          <w:noProof/>
        </w:rPr>
        <w:drawing>
          <wp:inline distT="0" distB="0" distL="0" distR="0" wp14:anchorId="1824712B" wp14:editId="491636F8">
            <wp:extent cx="2401037" cy="3411678"/>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402218" cy="3413356"/>
                    </a:xfrm>
                    <a:prstGeom prst="rect">
                      <a:avLst/>
                    </a:prstGeom>
                  </pic:spPr>
                </pic:pic>
              </a:graphicData>
            </a:graphic>
          </wp:inline>
        </w:drawing>
      </w:r>
      <w:r>
        <w:rPr>
          <w:noProof/>
        </w:rPr>
        <w:t xml:space="preserve"> </w:t>
      </w:r>
    </w:p>
    <w:sectPr w:rsidR="003428A0" w:rsidRPr="00681F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5D4" w:rsidRDefault="009065D4" w:rsidP="00217F32">
      <w:r>
        <w:separator/>
      </w:r>
    </w:p>
  </w:endnote>
  <w:endnote w:type="continuationSeparator" w:id="0">
    <w:p w:rsidR="009065D4" w:rsidRDefault="009065D4" w:rsidP="0021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5D4" w:rsidRDefault="009065D4" w:rsidP="00217F32">
      <w:r>
        <w:separator/>
      </w:r>
    </w:p>
  </w:footnote>
  <w:footnote w:type="continuationSeparator" w:id="0">
    <w:p w:rsidR="009065D4" w:rsidRDefault="009065D4" w:rsidP="00217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CE9"/>
    <w:rsid w:val="EA2956AE"/>
    <w:rsid w:val="EDFFD563"/>
    <w:rsid w:val="EE9E650F"/>
    <w:rsid w:val="F5FF9675"/>
    <w:rsid w:val="000071D7"/>
    <w:rsid w:val="00011137"/>
    <w:rsid w:val="0004173D"/>
    <w:rsid w:val="00056D8C"/>
    <w:rsid w:val="000636B5"/>
    <w:rsid w:val="00063EFD"/>
    <w:rsid w:val="00082431"/>
    <w:rsid w:val="00087CE9"/>
    <w:rsid w:val="000A46A3"/>
    <w:rsid w:val="000B192F"/>
    <w:rsid w:val="000C51DA"/>
    <w:rsid w:val="000C613D"/>
    <w:rsid w:val="00112956"/>
    <w:rsid w:val="00142B50"/>
    <w:rsid w:val="001627CF"/>
    <w:rsid w:val="001648A8"/>
    <w:rsid w:val="0016737C"/>
    <w:rsid w:val="001A57DE"/>
    <w:rsid w:val="001B01CB"/>
    <w:rsid w:val="001C3C9F"/>
    <w:rsid w:val="001D1546"/>
    <w:rsid w:val="001D183D"/>
    <w:rsid w:val="001D5F3A"/>
    <w:rsid w:val="0020519C"/>
    <w:rsid w:val="00217F32"/>
    <w:rsid w:val="002404AA"/>
    <w:rsid w:val="00273ADD"/>
    <w:rsid w:val="002B29DD"/>
    <w:rsid w:val="002F602A"/>
    <w:rsid w:val="00303B4C"/>
    <w:rsid w:val="0030780D"/>
    <w:rsid w:val="003359F5"/>
    <w:rsid w:val="003428A0"/>
    <w:rsid w:val="00352253"/>
    <w:rsid w:val="003B2139"/>
    <w:rsid w:val="003F2BE8"/>
    <w:rsid w:val="00421AFC"/>
    <w:rsid w:val="00432165"/>
    <w:rsid w:val="004355DD"/>
    <w:rsid w:val="00436C1C"/>
    <w:rsid w:val="00440124"/>
    <w:rsid w:val="00440751"/>
    <w:rsid w:val="0045523F"/>
    <w:rsid w:val="004D09EA"/>
    <w:rsid w:val="004D70B5"/>
    <w:rsid w:val="00573F5C"/>
    <w:rsid w:val="00584A0D"/>
    <w:rsid w:val="005C55BF"/>
    <w:rsid w:val="005D432B"/>
    <w:rsid w:val="005D72BA"/>
    <w:rsid w:val="005F3115"/>
    <w:rsid w:val="00604B14"/>
    <w:rsid w:val="00605FDA"/>
    <w:rsid w:val="00661631"/>
    <w:rsid w:val="00681FB3"/>
    <w:rsid w:val="006A72C1"/>
    <w:rsid w:val="0071702D"/>
    <w:rsid w:val="00762163"/>
    <w:rsid w:val="00770AB0"/>
    <w:rsid w:val="00785D7D"/>
    <w:rsid w:val="007A733D"/>
    <w:rsid w:val="007B2853"/>
    <w:rsid w:val="007B6F2D"/>
    <w:rsid w:val="007C13ED"/>
    <w:rsid w:val="007D2D8D"/>
    <w:rsid w:val="0080478B"/>
    <w:rsid w:val="008150D8"/>
    <w:rsid w:val="00815FC7"/>
    <w:rsid w:val="008301E3"/>
    <w:rsid w:val="00841AA0"/>
    <w:rsid w:val="008B6F71"/>
    <w:rsid w:val="008D241E"/>
    <w:rsid w:val="008D2C78"/>
    <w:rsid w:val="009065D4"/>
    <w:rsid w:val="00914A3D"/>
    <w:rsid w:val="00935780"/>
    <w:rsid w:val="00947F59"/>
    <w:rsid w:val="009A0BF9"/>
    <w:rsid w:val="009A7AA4"/>
    <w:rsid w:val="009F6A1B"/>
    <w:rsid w:val="00A15399"/>
    <w:rsid w:val="00A81ECB"/>
    <w:rsid w:val="00A84C8A"/>
    <w:rsid w:val="00A87106"/>
    <w:rsid w:val="00A90B83"/>
    <w:rsid w:val="00AB061A"/>
    <w:rsid w:val="00B21011"/>
    <w:rsid w:val="00B33B7C"/>
    <w:rsid w:val="00B355CE"/>
    <w:rsid w:val="00B57A39"/>
    <w:rsid w:val="00B92523"/>
    <w:rsid w:val="00BA5F20"/>
    <w:rsid w:val="00BB3FCA"/>
    <w:rsid w:val="00BC2CBF"/>
    <w:rsid w:val="00BD6FF5"/>
    <w:rsid w:val="00BD7D13"/>
    <w:rsid w:val="00C0447E"/>
    <w:rsid w:val="00C52927"/>
    <w:rsid w:val="00CC31B3"/>
    <w:rsid w:val="00CC5AF1"/>
    <w:rsid w:val="00D00292"/>
    <w:rsid w:val="00DA4913"/>
    <w:rsid w:val="00DA4CE3"/>
    <w:rsid w:val="00DE31C6"/>
    <w:rsid w:val="00E044D4"/>
    <w:rsid w:val="00E154C3"/>
    <w:rsid w:val="00E43FA7"/>
    <w:rsid w:val="00E452A8"/>
    <w:rsid w:val="00E77FED"/>
    <w:rsid w:val="00E8203C"/>
    <w:rsid w:val="00EA34E2"/>
    <w:rsid w:val="00ED7A79"/>
    <w:rsid w:val="00EF5F33"/>
    <w:rsid w:val="00F11C14"/>
    <w:rsid w:val="00FE0BC7"/>
    <w:rsid w:val="00FE60BF"/>
    <w:rsid w:val="373B193A"/>
    <w:rsid w:val="3DCFF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5">
    <w:name w:val="Balloon Text"/>
    <w:basedOn w:val="a"/>
    <w:link w:val="Char1"/>
    <w:uiPriority w:val="99"/>
    <w:semiHidden/>
    <w:unhideWhenUsed/>
    <w:rsid w:val="00A81ECB"/>
    <w:rPr>
      <w:sz w:val="18"/>
      <w:szCs w:val="18"/>
    </w:rPr>
  </w:style>
  <w:style w:type="character" w:customStyle="1" w:styleId="Char1">
    <w:name w:val="批注框文本 Char"/>
    <w:basedOn w:val="a0"/>
    <w:link w:val="a5"/>
    <w:uiPriority w:val="99"/>
    <w:semiHidden/>
    <w:rsid w:val="00A81ECB"/>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5">
    <w:name w:val="Balloon Text"/>
    <w:basedOn w:val="a"/>
    <w:link w:val="Char1"/>
    <w:uiPriority w:val="99"/>
    <w:semiHidden/>
    <w:unhideWhenUsed/>
    <w:rsid w:val="00A81ECB"/>
    <w:rPr>
      <w:sz w:val="18"/>
      <w:szCs w:val="18"/>
    </w:rPr>
  </w:style>
  <w:style w:type="character" w:customStyle="1" w:styleId="Char1">
    <w:name w:val="批注框文本 Char"/>
    <w:basedOn w:val="a0"/>
    <w:link w:val="a5"/>
    <w:uiPriority w:val="99"/>
    <w:semiHidden/>
    <w:rsid w:val="00A81EC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227</Words>
  <Characters>1299</Characters>
  <Application>Microsoft Office Word</Application>
  <DocSecurity>0</DocSecurity>
  <Lines>10</Lines>
  <Paragraphs>3</Paragraphs>
  <ScaleCrop>false</ScaleCrop>
  <Company/>
  <LinksUpToDate>false</LinksUpToDate>
  <CharactersWithSpaces>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 Juan</dc:creator>
  <cp:lastModifiedBy>d</cp:lastModifiedBy>
  <cp:revision>216</cp:revision>
  <dcterms:created xsi:type="dcterms:W3CDTF">2018-11-15T12:39:00Z</dcterms:created>
  <dcterms:modified xsi:type="dcterms:W3CDTF">2018-11-25T03:42:00Z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2052-1.2.5.490</vt:lpwstr>
  </property>
</Properties>
</file>