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783" w:rsidRDefault="00EA78F3" w:rsidP="00FD4699">
      <w:pPr>
        <w:jc w:val="center"/>
        <w:rPr>
          <w:rFonts w:ascii="微软雅黑" w:eastAsia="微软雅黑" w:hAnsi="微软雅黑"/>
          <w:b/>
          <w:sz w:val="24"/>
          <w:szCs w:val="24"/>
        </w:rPr>
      </w:pPr>
      <w:r w:rsidRPr="00AC7783">
        <w:rPr>
          <w:rFonts w:ascii="微软雅黑" w:eastAsia="微软雅黑" w:hAnsi="微软雅黑" w:hint="eastAsia"/>
          <w:b/>
          <w:sz w:val="24"/>
          <w:szCs w:val="24"/>
        </w:rPr>
        <w:t>中国汽车流通协会会长沈进军简历</w:t>
      </w:r>
    </w:p>
    <w:p w:rsidR="00113C7B" w:rsidRDefault="00702BD9" w:rsidP="00FD4699">
      <w:pPr>
        <w:jc w:val="center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 w:hint="eastAsia"/>
          <w:b/>
          <w:noProof/>
        </w:rPr>
        <w:drawing>
          <wp:anchor distT="0" distB="0" distL="114300" distR="114300" simplePos="0" relativeHeight="251658240" behindDoc="0" locked="0" layoutInCell="1" allowOverlap="1" wp14:anchorId="3161790D" wp14:editId="036DA984">
            <wp:simplePos x="0" y="0"/>
            <wp:positionH relativeFrom="column">
              <wp:posOffset>3752850</wp:posOffset>
            </wp:positionH>
            <wp:positionV relativeFrom="paragraph">
              <wp:posOffset>384810</wp:posOffset>
            </wp:positionV>
            <wp:extent cx="1826895" cy="2742565"/>
            <wp:effectExtent l="0" t="0" r="1905" b="635"/>
            <wp:wrapSquare wrapText="bothSides"/>
            <wp:docPr id="1" name="图片 1" descr="E:\车观\流通协会会长沈进军\沈进军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车观\流通协会会长沈进军\沈进军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95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C7B" w:rsidRPr="00113C7B" w:rsidRDefault="00113C7B" w:rsidP="00113C7B">
      <w:pPr>
        <w:rPr>
          <w:rFonts w:ascii="微软雅黑" w:eastAsia="微软雅黑" w:hAnsi="微软雅黑"/>
          <w:szCs w:val="21"/>
        </w:rPr>
      </w:pPr>
      <w:r w:rsidRPr="00EA78F3">
        <w:rPr>
          <w:rFonts w:ascii="微软雅黑" w:eastAsia="微软雅黑" w:hAnsi="微软雅黑" w:hint="eastAsia"/>
        </w:rPr>
        <w:t>沈进军，1957年</w:t>
      </w:r>
      <w:r>
        <w:rPr>
          <w:rFonts w:ascii="微软雅黑" w:eastAsia="微软雅黑" w:hAnsi="微软雅黑" w:hint="eastAsia"/>
        </w:rPr>
        <w:t>出生；</w:t>
      </w:r>
    </w:p>
    <w:p w:rsidR="00113C7B" w:rsidRDefault="00113C7B" w:rsidP="00113C7B">
      <w:pPr>
        <w:rPr>
          <w:rFonts w:ascii="微软雅黑" w:eastAsia="微软雅黑" w:hAnsi="微软雅黑"/>
        </w:rPr>
      </w:pPr>
      <w:r w:rsidRPr="00AC7783">
        <w:rPr>
          <w:rFonts w:ascii="微软雅黑" w:eastAsia="微软雅黑" w:hAnsi="微软雅黑" w:hint="eastAsia"/>
        </w:rPr>
        <w:t>1977～1986年</w:t>
      </w:r>
      <w:r>
        <w:rPr>
          <w:rFonts w:ascii="微软雅黑" w:eastAsia="微软雅黑" w:hAnsi="微软雅黑" w:hint="eastAsia"/>
        </w:rPr>
        <w:t>，</w:t>
      </w:r>
      <w:r w:rsidRPr="00AC7783">
        <w:rPr>
          <w:rFonts w:ascii="微软雅黑" w:eastAsia="微软雅黑" w:hAnsi="微软雅黑" w:hint="eastAsia"/>
        </w:rPr>
        <w:t>任职于北京化工研究院仪表室</w:t>
      </w:r>
      <w:r>
        <w:rPr>
          <w:rFonts w:ascii="微软雅黑" w:eastAsia="微软雅黑" w:hAnsi="微软雅黑" w:hint="eastAsia"/>
        </w:rPr>
        <w:t>；</w:t>
      </w:r>
    </w:p>
    <w:p w:rsidR="00113C7B" w:rsidRDefault="00113C7B" w:rsidP="00113C7B">
      <w:pPr>
        <w:rPr>
          <w:rFonts w:ascii="微软雅黑" w:eastAsia="微软雅黑" w:hAnsi="微软雅黑"/>
        </w:rPr>
      </w:pPr>
      <w:r w:rsidRPr="00EA78F3">
        <w:rPr>
          <w:rFonts w:ascii="微软雅黑" w:eastAsia="微软雅黑" w:hAnsi="微软雅黑" w:hint="eastAsia"/>
        </w:rPr>
        <w:t>80年代中期进入汽车行业，任职于国家物资局</w:t>
      </w:r>
      <w:r>
        <w:rPr>
          <w:rFonts w:ascii="微软雅黑" w:eastAsia="微软雅黑" w:hAnsi="微软雅黑" w:hint="eastAsia"/>
        </w:rPr>
        <w:t>，</w:t>
      </w:r>
    </w:p>
    <w:p w:rsidR="00113C7B" w:rsidRDefault="00113C7B" w:rsidP="00113C7B">
      <w:pPr>
        <w:rPr>
          <w:rFonts w:ascii="微软雅黑" w:eastAsia="微软雅黑" w:hAnsi="微软雅黑"/>
        </w:rPr>
      </w:pPr>
      <w:r w:rsidRPr="00EA78F3">
        <w:rPr>
          <w:rFonts w:ascii="微软雅黑" w:eastAsia="微软雅黑" w:hAnsi="微软雅黑" w:hint="eastAsia"/>
        </w:rPr>
        <w:t>承担汽车统配物资工作</w:t>
      </w:r>
      <w:r>
        <w:rPr>
          <w:rFonts w:ascii="微软雅黑" w:eastAsia="微软雅黑" w:hAnsi="微软雅黑" w:hint="eastAsia"/>
        </w:rPr>
        <w:t>，</w:t>
      </w:r>
      <w:r w:rsidRPr="00EA78F3">
        <w:rPr>
          <w:rFonts w:ascii="微软雅黑" w:eastAsia="微软雅黑" w:hAnsi="微软雅黑" w:hint="eastAsia"/>
        </w:rPr>
        <w:t>90年代进入物资部；</w:t>
      </w:r>
    </w:p>
    <w:p w:rsidR="00113C7B" w:rsidRDefault="00113C7B" w:rsidP="00113C7B">
      <w:pPr>
        <w:rPr>
          <w:rFonts w:ascii="微软雅黑" w:eastAsia="微软雅黑" w:hAnsi="微软雅黑"/>
        </w:rPr>
      </w:pPr>
      <w:r w:rsidRPr="00EA78F3">
        <w:rPr>
          <w:rFonts w:ascii="微软雅黑" w:eastAsia="微软雅黑" w:hAnsi="微软雅黑" w:hint="eastAsia"/>
        </w:rPr>
        <w:t>1993~1997年</w:t>
      </w:r>
      <w:r>
        <w:rPr>
          <w:rFonts w:ascii="微软雅黑" w:eastAsia="微软雅黑" w:hAnsi="微软雅黑" w:hint="eastAsia"/>
        </w:rPr>
        <w:t>，任</w:t>
      </w:r>
      <w:r w:rsidRPr="00EA78F3">
        <w:rPr>
          <w:rFonts w:ascii="微软雅黑" w:eastAsia="微软雅黑" w:hAnsi="微软雅黑" w:hint="eastAsia"/>
        </w:rPr>
        <w:t>职于国内贸易部</w:t>
      </w:r>
      <w:r>
        <w:rPr>
          <w:rFonts w:ascii="微软雅黑" w:eastAsia="微软雅黑" w:hAnsi="微软雅黑" w:hint="eastAsia"/>
        </w:rPr>
        <w:t>，参与制订了《旧机动车流通管理办法》；</w:t>
      </w:r>
    </w:p>
    <w:p w:rsidR="004807E2" w:rsidRDefault="00113C7B" w:rsidP="00113C7B">
      <w:pPr>
        <w:rPr>
          <w:rFonts w:ascii="微软雅黑" w:eastAsia="微软雅黑" w:hAnsi="微软雅黑"/>
        </w:rPr>
      </w:pPr>
      <w:r w:rsidRPr="00EA78F3">
        <w:rPr>
          <w:rFonts w:ascii="微软雅黑" w:eastAsia="微软雅黑" w:hAnsi="微软雅黑" w:hint="eastAsia"/>
        </w:rPr>
        <w:t>2005年进入中国汽车流通协会</w:t>
      </w:r>
      <w:r>
        <w:rPr>
          <w:rFonts w:ascii="微软雅黑" w:eastAsia="微软雅黑" w:hAnsi="微软雅黑" w:hint="eastAsia"/>
        </w:rPr>
        <w:t>，</w:t>
      </w:r>
      <w:r w:rsidRPr="00EA78F3">
        <w:rPr>
          <w:rFonts w:ascii="微软雅黑" w:eastAsia="微软雅黑" w:hAnsi="微软雅黑" w:hint="eastAsia"/>
        </w:rPr>
        <w:t>现任中国汽车通流协会会长</w:t>
      </w:r>
      <w:r w:rsidR="004807E2">
        <w:rPr>
          <w:rFonts w:ascii="微软雅黑" w:eastAsia="微软雅黑" w:hAnsi="微软雅黑" w:hint="eastAsia"/>
        </w:rPr>
        <w:t>。</w:t>
      </w:r>
    </w:p>
    <w:p w:rsidR="004807E2" w:rsidRDefault="004807E2" w:rsidP="00113C7B">
      <w:pPr>
        <w:rPr>
          <w:rFonts w:ascii="微软雅黑" w:eastAsia="微软雅黑" w:hAnsi="微软雅黑"/>
        </w:rPr>
      </w:pPr>
    </w:p>
    <w:p w:rsidR="00113C7B" w:rsidRPr="004807E2" w:rsidRDefault="000C0582" w:rsidP="004807E2">
      <w:pPr>
        <w:ind w:firstLineChars="200" w:firstLine="4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任职中国汽车流通协会期间，他牵头</w:t>
      </w:r>
      <w:r w:rsidR="004807E2">
        <w:rPr>
          <w:rFonts w:ascii="微软雅黑" w:eastAsia="微软雅黑" w:hAnsi="微软雅黑" w:hint="eastAsia"/>
        </w:rPr>
        <w:t>制定了2017年商务部新修订颁布的</w:t>
      </w:r>
      <w:r w:rsidR="004807E2" w:rsidRPr="004807E2">
        <w:rPr>
          <w:rFonts w:ascii="微软雅黑" w:eastAsia="微软雅黑" w:hAnsi="微软雅黑" w:hint="eastAsia"/>
        </w:rPr>
        <w:t>《汽车销售管理办法》</w:t>
      </w:r>
      <w:r w:rsidR="004807E2">
        <w:rPr>
          <w:rFonts w:ascii="微软雅黑" w:eastAsia="微软雅黑" w:hAnsi="微软雅黑" w:hint="eastAsia"/>
        </w:rPr>
        <w:t>，组织编</w:t>
      </w:r>
      <w:r w:rsidR="00702BD9">
        <w:rPr>
          <w:rFonts w:ascii="微软雅黑" w:eastAsia="微软雅黑" w:hAnsi="微软雅黑" w:hint="eastAsia"/>
        </w:rPr>
        <w:t>写</w:t>
      </w:r>
      <w:r w:rsidR="004807E2">
        <w:rPr>
          <w:rFonts w:ascii="微软雅黑" w:eastAsia="微软雅黑" w:hAnsi="微软雅黑" w:hint="eastAsia"/>
        </w:rPr>
        <w:t>了</w:t>
      </w:r>
      <w:r w:rsidR="00702BD9">
        <w:rPr>
          <w:rFonts w:ascii="微软雅黑" w:eastAsia="微软雅黑" w:hAnsi="微软雅黑" w:hint="eastAsia"/>
        </w:rPr>
        <w:t>《</w:t>
      </w:r>
      <w:r w:rsidR="004807E2" w:rsidRPr="004807E2">
        <w:rPr>
          <w:rFonts w:ascii="微软雅黑" w:eastAsia="微软雅黑" w:hAnsi="微软雅黑" w:hint="eastAsia"/>
        </w:rPr>
        <w:t>二手车鉴定评估技术规范</w:t>
      </w:r>
      <w:r w:rsidR="00702BD9">
        <w:rPr>
          <w:rFonts w:ascii="微软雅黑" w:eastAsia="微软雅黑" w:hAnsi="微软雅黑" w:hint="eastAsia"/>
        </w:rPr>
        <w:t>》的国家标准，</w:t>
      </w:r>
      <w:r w:rsidR="00702BD9" w:rsidRPr="00702BD9">
        <w:rPr>
          <w:rFonts w:ascii="微软雅黑" w:eastAsia="微软雅黑" w:hAnsi="微软雅黑" w:hint="eastAsia"/>
        </w:rPr>
        <w:t>草拟了《汽车流通领域标准体系框架》</w:t>
      </w:r>
      <w:r w:rsidR="00702BD9">
        <w:rPr>
          <w:rFonts w:ascii="微软雅黑" w:eastAsia="微软雅黑" w:hAnsi="微软雅黑" w:hint="eastAsia"/>
        </w:rPr>
        <w:t>以及</w:t>
      </w:r>
      <w:r w:rsidR="00702BD9" w:rsidRPr="00702BD9">
        <w:rPr>
          <w:rFonts w:ascii="微软雅黑" w:eastAsia="微软雅黑" w:hAnsi="微软雅黑" w:hint="eastAsia"/>
        </w:rPr>
        <w:t>《商用车运输服务规范》(WB/T1032-2006)、《乘用车水路运输服务规范》(WB/T1033-2006)、《乘用车仓储服务规范》(WB/T1034-2006)和《乘用车质损判定及处理规范》(WB/T1035-2006)等</w:t>
      </w:r>
      <w:r w:rsidR="00702BD9">
        <w:rPr>
          <w:rFonts w:ascii="微软雅黑" w:eastAsia="微软雅黑" w:hAnsi="微软雅黑" w:hint="eastAsia"/>
        </w:rPr>
        <w:t>多项</w:t>
      </w:r>
      <w:r w:rsidR="00702BD9" w:rsidRPr="00702BD9">
        <w:rPr>
          <w:rFonts w:ascii="微软雅黑" w:eastAsia="微软雅黑" w:hAnsi="微软雅黑" w:hint="eastAsia"/>
        </w:rPr>
        <w:t>全国标准。</w:t>
      </w:r>
      <w:r w:rsidR="00FD635B">
        <w:rPr>
          <w:rFonts w:ascii="微软雅黑" w:eastAsia="微软雅黑" w:hAnsi="微软雅黑" w:hint="eastAsia"/>
        </w:rPr>
        <w:t>近年来，随着智能网联在汽车行业的不断应用，他积极拥抱互联网，促进并达成了中国汽车流通协会</w:t>
      </w:r>
      <w:proofErr w:type="gramStart"/>
      <w:r w:rsidR="00FD635B">
        <w:rPr>
          <w:rFonts w:ascii="微软雅黑" w:eastAsia="微软雅黑" w:hAnsi="微软雅黑" w:hint="eastAsia"/>
        </w:rPr>
        <w:t>与腾讯的</w:t>
      </w:r>
      <w:proofErr w:type="gramEnd"/>
      <w:r w:rsidR="00FD635B">
        <w:rPr>
          <w:rFonts w:ascii="微软雅黑" w:eastAsia="微软雅黑" w:hAnsi="微软雅黑" w:hint="eastAsia"/>
        </w:rPr>
        <w:t>战略合作，为汽车流通行业赋予新能量、新机遇、新发展。</w:t>
      </w:r>
    </w:p>
    <w:p w:rsidR="00113C7B" w:rsidRPr="000C0582" w:rsidRDefault="00702BD9" w:rsidP="000C0582">
      <w:pPr>
        <w:ind w:firstLineChars="200" w:firstLine="42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自</w:t>
      </w:r>
      <w:r w:rsidR="00113C7B" w:rsidRPr="00FD4699">
        <w:rPr>
          <w:rFonts w:ascii="微软雅黑" w:eastAsia="微软雅黑" w:hAnsi="微软雅黑" w:hint="eastAsia"/>
          <w:szCs w:val="21"/>
        </w:rPr>
        <w:t>80</w:t>
      </w:r>
      <w:r w:rsidR="004807E2">
        <w:rPr>
          <w:rFonts w:ascii="微软雅黑" w:eastAsia="微软雅黑" w:hAnsi="微软雅黑" w:hint="eastAsia"/>
          <w:szCs w:val="21"/>
        </w:rPr>
        <w:t>年代中期进入汽车行业，30多年来，</w:t>
      </w:r>
      <w:r>
        <w:rPr>
          <w:rFonts w:ascii="微软雅黑" w:eastAsia="微软雅黑" w:hAnsi="微软雅黑" w:hint="eastAsia"/>
          <w:szCs w:val="21"/>
        </w:rPr>
        <w:t>沈进军会长</w:t>
      </w:r>
      <w:r w:rsidR="004807E2">
        <w:rPr>
          <w:rFonts w:ascii="微软雅黑" w:eastAsia="微软雅黑" w:hAnsi="微软雅黑" w:hint="eastAsia"/>
          <w:szCs w:val="21"/>
        </w:rPr>
        <w:t>见证了中国汽车市场由计划经济时代到市场经济时代的转变，期间多次参与我国新车、二手车销售管理办法的草拟与制定，形成了具有中国特色的汽车流</w:t>
      </w:r>
      <w:bookmarkStart w:id="0" w:name="_GoBack"/>
      <w:bookmarkEnd w:id="0"/>
      <w:r w:rsidR="004807E2">
        <w:rPr>
          <w:rFonts w:ascii="微软雅黑" w:eastAsia="微软雅黑" w:hAnsi="微软雅黑" w:hint="eastAsia"/>
          <w:szCs w:val="21"/>
        </w:rPr>
        <w:t>通经销模式，</w:t>
      </w:r>
      <w:proofErr w:type="gramStart"/>
      <w:r w:rsidR="004807E2">
        <w:rPr>
          <w:rFonts w:ascii="微软雅黑" w:eastAsia="微软雅黑" w:hAnsi="微软雅黑" w:hint="eastAsia"/>
          <w:szCs w:val="21"/>
        </w:rPr>
        <w:t>引领着</w:t>
      </w:r>
      <w:proofErr w:type="gramEnd"/>
      <w:r w:rsidR="004807E2">
        <w:rPr>
          <w:rFonts w:ascii="微软雅黑" w:eastAsia="微软雅黑" w:hAnsi="微软雅黑" w:hint="eastAsia"/>
          <w:szCs w:val="21"/>
        </w:rPr>
        <w:t>中国汽车流通市场的规范化发展，</w:t>
      </w:r>
      <w:r w:rsidR="00113C7B">
        <w:rPr>
          <w:rFonts w:ascii="微软雅黑" w:eastAsia="微软雅黑" w:hAnsi="微软雅黑" w:hint="eastAsia"/>
          <w:szCs w:val="21"/>
        </w:rPr>
        <w:t>对汽车流通行业有独到的见解与深刻的认识。</w:t>
      </w:r>
      <w:r w:rsidRPr="000C0582">
        <w:rPr>
          <w:rFonts w:ascii="微软雅黑" w:eastAsia="微软雅黑" w:hAnsi="微软雅黑" w:hint="eastAsia"/>
          <w:szCs w:val="21"/>
        </w:rPr>
        <w:t>他</w:t>
      </w:r>
      <w:r w:rsidR="00FD635B" w:rsidRPr="000C0582">
        <w:rPr>
          <w:rFonts w:ascii="微软雅黑" w:eastAsia="微软雅黑" w:hAnsi="微软雅黑" w:hint="eastAsia"/>
          <w:szCs w:val="21"/>
        </w:rPr>
        <w:t>不仅是</w:t>
      </w:r>
      <w:r w:rsidRPr="000C0582">
        <w:rPr>
          <w:rFonts w:ascii="微软雅黑" w:eastAsia="微软雅黑" w:hAnsi="微软雅黑" w:hint="eastAsia"/>
          <w:szCs w:val="21"/>
        </w:rPr>
        <w:t>中国汽车流通行业</w:t>
      </w:r>
      <w:r w:rsidR="00FD635B" w:rsidRPr="000C0582">
        <w:rPr>
          <w:rFonts w:ascii="微软雅黑" w:eastAsia="微软雅黑" w:hAnsi="微软雅黑" w:hint="eastAsia"/>
          <w:szCs w:val="21"/>
        </w:rPr>
        <w:t>发展的见证者与参与者，更是</w:t>
      </w:r>
      <w:r w:rsidRPr="000C0582">
        <w:rPr>
          <w:rFonts w:ascii="微软雅黑" w:eastAsia="微软雅黑" w:hAnsi="微软雅黑" w:hint="eastAsia"/>
          <w:szCs w:val="21"/>
        </w:rPr>
        <w:t>建设者与引领者。</w:t>
      </w:r>
    </w:p>
    <w:p w:rsidR="00AC7783" w:rsidRPr="00AC7783" w:rsidRDefault="00AC7783" w:rsidP="00113C7B">
      <w:pPr>
        <w:rPr>
          <w:rFonts w:ascii="微软雅黑" w:eastAsia="微软雅黑" w:hAnsi="微软雅黑"/>
          <w:b/>
          <w:szCs w:val="21"/>
        </w:rPr>
      </w:pPr>
      <w:r w:rsidRPr="00AC7783">
        <w:rPr>
          <w:rFonts w:ascii="微软雅黑" w:eastAsia="微软雅黑" w:hAnsi="微软雅黑" w:hint="eastAsia"/>
          <w:b/>
          <w:szCs w:val="21"/>
        </w:rPr>
        <w:lastRenderedPageBreak/>
        <w:t>关于中国汽车流通协会</w:t>
      </w:r>
    </w:p>
    <w:p w:rsidR="002147EA" w:rsidRPr="00113C7B" w:rsidRDefault="00AC7783" w:rsidP="00113C7B">
      <w:pPr>
        <w:ind w:firstLineChars="200" w:firstLine="420"/>
        <w:rPr>
          <w:rFonts w:ascii="微软雅黑" w:eastAsia="微软雅黑" w:hAnsi="微软雅黑"/>
          <w:szCs w:val="21"/>
        </w:rPr>
      </w:pPr>
      <w:r w:rsidRPr="00AC7783">
        <w:rPr>
          <w:rFonts w:ascii="微软雅黑" w:eastAsia="微软雅黑" w:hAnsi="微软雅黑" w:hint="eastAsia"/>
          <w:szCs w:val="21"/>
        </w:rPr>
        <w:t>中国汽车流通协会CADA（China Automobile Dealers Association）是在民政部注册登记的汽车流通行业唯一的国家级社团法人组织。它是由汽车（含二手车）销售企业、汽车生产企业的销售部门、汽车跨国公司在华机构、汽车拍卖企业、二手车鉴定评估、经纪公司、汽车配件、摩托车及配件销售企业、汽车有形市场、汽车俱乐部、汽车装饰美容及用品销售服务企业、汽车租赁企业；地方汽车流通行业组织；相关科研、教学单位、社会团体；相关媒体、网站以及个人自愿参加的全国性汽车服务贸易行业社团组织，总部设在北京。于1990年由民政部正式批准成立。</w:t>
      </w:r>
    </w:p>
    <w:sectPr w:rsidR="002147EA" w:rsidRPr="00113C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D9A" w:rsidRDefault="00DA0D9A" w:rsidP="00EA78F3">
      <w:r>
        <w:separator/>
      </w:r>
    </w:p>
  </w:endnote>
  <w:endnote w:type="continuationSeparator" w:id="0">
    <w:p w:rsidR="00DA0D9A" w:rsidRDefault="00DA0D9A" w:rsidP="00EA7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D9A" w:rsidRDefault="00DA0D9A" w:rsidP="00EA78F3">
      <w:r>
        <w:separator/>
      </w:r>
    </w:p>
  </w:footnote>
  <w:footnote w:type="continuationSeparator" w:id="0">
    <w:p w:rsidR="00DA0D9A" w:rsidRDefault="00DA0D9A" w:rsidP="00EA78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176"/>
    <w:rsid w:val="000C0582"/>
    <w:rsid w:val="000E2579"/>
    <w:rsid w:val="00113C7B"/>
    <w:rsid w:val="002147EA"/>
    <w:rsid w:val="004807E2"/>
    <w:rsid w:val="00524CC9"/>
    <w:rsid w:val="00702BD9"/>
    <w:rsid w:val="00923176"/>
    <w:rsid w:val="009C681A"/>
    <w:rsid w:val="00AC7783"/>
    <w:rsid w:val="00B61D07"/>
    <w:rsid w:val="00BC2FB5"/>
    <w:rsid w:val="00C32D0D"/>
    <w:rsid w:val="00DA0D9A"/>
    <w:rsid w:val="00DC691B"/>
    <w:rsid w:val="00EA78F3"/>
    <w:rsid w:val="00FD4699"/>
    <w:rsid w:val="00FD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78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78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78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78F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147E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147E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78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78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78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78F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147E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147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8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135</Words>
  <Characters>773</Characters>
  <Application>Microsoft Office Word</Application>
  <DocSecurity>0</DocSecurity>
  <Lines>6</Lines>
  <Paragraphs>1</Paragraphs>
  <ScaleCrop>false</ScaleCrop>
  <Company>Microsoft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2018-12-12T01:36:00Z</dcterms:created>
  <dcterms:modified xsi:type="dcterms:W3CDTF">2018-12-12T01:36:00Z</dcterms:modified>
</cp:coreProperties>
</file>