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3C2" w:rsidRDefault="00135AB6">
      <w:pPr>
        <w:rPr>
          <w:lang w:val="fr-FR"/>
        </w:rPr>
      </w:pPr>
      <w:r w:rsidRPr="00135AB6">
        <w:rPr>
          <w:noProof/>
          <w:lang w:val="fr-FR"/>
        </w:rPr>
        <w:drawing>
          <wp:inline distT="0" distB="0" distL="0" distR="0" wp14:anchorId="39534EA2" wp14:editId="4BFC7CFC">
            <wp:extent cx="1304495" cy="1706210"/>
            <wp:effectExtent l="0" t="0" r="0" b="8890"/>
            <wp:docPr id="1027" name="Picture 3" descr="C:\Users\Min-Hui\Documents\CV\CV Tsinghua Alumni\photo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Min-Hui\Documents\CV\CV Tsinghua Alumni\photoI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495" cy="170621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D743C2" w:rsidRPr="00D743C2">
        <w:rPr>
          <w:lang w:val="fr-FR"/>
        </w:rPr>
        <w:t xml:space="preserve"> </w:t>
      </w:r>
    </w:p>
    <w:p w:rsidR="009F758B" w:rsidRPr="00D743C2" w:rsidRDefault="00D743C2">
      <w:pPr>
        <w:rPr>
          <w:sz w:val="24"/>
          <w:szCs w:val="24"/>
          <w:lang w:val="fr-FR"/>
        </w:rPr>
      </w:pPr>
      <w:r w:rsidRPr="00D743C2">
        <w:rPr>
          <w:sz w:val="24"/>
          <w:szCs w:val="24"/>
          <w:lang w:val="fr-FR"/>
        </w:rPr>
        <w:t>Dr. Min-Hui Li, CNRS and Ecole Nationale Supérieure de Chimie de Paris, France</w:t>
      </w:r>
    </w:p>
    <w:p w:rsidR="00135AB6" w:rsidRDefault="00135AB6">
      <w:pPr>
        <w:rPr>
          <w:lang w:val="fr-FR"/>
        </w:rPr>
      </w:pPr>
    </w:p>
    <w:p w:rsidR="00194E49" w:rsidRPr="00E341C8" w:rsidRDefault="00194E49">
      <w:pPr>
        <w:rPr>
          <w:lang w:val="fr-FR"/>
        </w:rPr>
      </w:pPr>
    </w:p>
    <w:p w:rsidR="00AF36F9" w:rsidRDefault="00135AB6">
      <w:pPr>
        <w:rPr>
          <w:sz w:val="24"/>
          <w:szCs w:val="24"/>
        </w:rPr>
      </w:pPr>
      <w:r w:rsidRPr="00E341C8">
        <w:rPr>
          <w:sz w:val="24"/>
          <w:szCs w:val="24"/>
          <w:lang w:val="fr-FR"/>
        </w:rPr>
        <w:t xml:space="preserve">Min-Hui Li </w:t>
      </w:r>
      <w:proofErr w:type="spellStart"/>
      <w:r w:rsidRPr="00E341C8">
        <w:rPr>
          <w:sz w:val="24"/>
          <w:szCs w:val="24"/>
          <w:lang w:val="fr-FR"/>
        </w:rPr>
        <w:t>is</w:t>
      </w:r>
      <w:proofErr w:type="spellEnd"/>
      <w:r w:rsidRPr="00E341C8">
        <w:rPr>
          <w:sz w:val="24"/>
          <w:szCs w:val="24"/>
          <w:lang w:val="fr-FR"/>
        </w:rPr>
        <w:t xml:space="preserve"> a </w:t>
      </w:r>
      <w:proofErr w:type="spellStart"/>
      <w:r w:rsidR="00D743C2" w:rsidRPr="00E341C8">
        <w:rPr>
          <w:sz w:val="24"/>
          <w:szCs w:val="24"/>
          <w:lang w:val="fr-FR"/>
        </w:rPr>
        <w:t>Research</w:t>
      </w:r>
      <w:proofErr w:type="spellEnd"/>
      <w:r w:rsidR="00D743C2" w:rsidRPr="00E341C8">
        <w:rPr>
          <w:sz w:val="24"/>
          <w:szCs w:val="24"/>
          <w:lang w:val="fr-FR"/>
        </w:rPr>
        <w:t xml:space="preserve"> </w:t>
      </w:r>
      <w:proofErr w:type="spellStart"/>
      <w:r w:rsidR="00D743C2" w:rsidRPr="00E341C8">
        <w:rPr>
          <w:sz w:val="24"/>
          <w:szCs w:val="24"/>
          <w:lang w:val="fr-FR"/>
        </w:rPr>
        <w:t>Director</w:t>
      </w:r>
      <w:proofErr w:type="spellEnd"/>
      <w:r w:rsidR="00D743C2" w:rsidRPr="00E341C8">
        <w:rPr>
          <w:sz w:val="24"/>
          <w:szCs w:val="24"/>
          <w:lang w:val="fr-FR"/>
        </w:rPr>
        <w:t xml:space="preserve"> </w:t>
      </w:r>
      <w:r w:rsidR="00E341C8">
        <w:rPr>
          <w:sz w:val="24"/>
          <w:szCs w:val="24"/>
          <w:lang w:val="fr-FR"/>
        </w:rPr>
        <w:t xml:space="preserve">(Full </w:t>
      </w:r>
      <w:proofErr w:type="spellStart"/>
      <w:r w:rsidR="00E341C8">
        <w:rPr>
          <w:sz w:val="24"/>
          <w:szCs w:val="24"/>
          <w:lang w:val="fr-FR"/>
        </w:rPr>
        <w:t>professor</w:t>
      </w:r>
      <w:proofErr w:type="spellEnd"/>
      <w:r w:rsidR="00E341C8">
        <w:rPr>
          <w:sz w:val="24"/>
          <w:szCs w:val="24"/>
          <w:lang w:val="fr-FR"/>
        </w:rPr>
        <w:t xml:space="preserve">) </w:t>
      </w:r>
      <w:r w:rsidR="00F81C1C" w:rsidRPr="00E341C8">
        <w:rPr>
          <w:sz w:val="24"/>
          <w:szCs w:val="24"/>
          <w:lang w:val="fr-FR"/>
        </w:rPr>
        <w:t xml:space="preserve">in CNRS </w:t>
      </w:r>
      <w:proofErr w:type="spellStart"/>
      <w:r w:rsidR="001C22F2" w:rsidRPr="00E341C8">
        <w:rPr>
          <w:sz w:val="24"/>
          <w:szCs w:val="24"/>
          <w:lang w:val="fr-FR"/>
        </w:rPr>
        <w:t>serv</w:t>
      </w:r>
      <w:r w:rsidR="00F81C1C" w:rsidRPr="00E341C8">
        <w:rPr>
          <w:sz w:val="24"/>
          <w:szCs w:val="24"/>
          <w:lang w:val="fr-FR"/>
        </w:rPr>
        <w:t>ing</w:t>
      </w:r>
      <w:proofErr w:type="spellEnd"/>
      <w:r w:rsidR="00F81C1C" w:rsidRPr="00E341C8">
        <w:rPr>
          <w:sz w:val="24"/>
          <w:szCs w:val="24"/>
          <w:lang w:val="fr-FR"/>
        </w:rPr>
        <w:t xml:space="preserve"> in ENSCP </w:t>
      </w:r>
      <w:r w:rsidR="009F22B4" w:rsidRPr="00E341C8">
        <w:rPr>
          <w:sz w:val="24"/>
          <w:szCs w:val="24"/>
          <w:lang w:val="fr-FR"/>
        </w:rPr>
        <w:t>(</w:t>
      </w:r>
      <w:r w:rsidR="009F22B4" w:rsidRPr="00E341C8">
        <w:rPr>
          <w:i/>
          <w:sz w:val="24"/>
          <w:szCs w:val="24"/>
          <w:lang w:val="fr-FR"/>
        </w:rPr>
        <w:t>Ecole Nationale Supérieure de Chimie de Paris</w:t>
      </w:r>
      <w:r w:rsidR="009F22B4" w:rsidRPr="00E341C8">
        <w:rPr>
          <w:sz w:val="24"/>
          <w:szCs w:val="24"/>
          <w:lang w:val="fr-FR"/>
        </w:rPr>
        <w:t xml:space="preserve">) </w:t>
      </w:r>
      <w:r w:rsidR="00F81C1C" w:rsidRPr="00E341C8">
        <w:rPr>
          <w:sz w:val="24"/>
          <w:szCs w:val="24"/>
          <w:lang w:val="fr-FR"/>
        </w:rPr>
        <w:t xml:space="preserve">in Paris. </w:t>
      </w:r>
      <w:r w:rsidR="00F81C1C">
        <w:rPr>
          <w:sz w:val="24"/>
          <w:szCs w:val="24"/>
        </w:rPr>
        <w:t xml:space="preserve">She </w:t>
      </w:r>
      <w:r w:rsidRPr="00135AB6">
        <w:rPr>
          <w:sz w:val="24"/>
          <w:szCs w:val="24"/>
        </w:rPr>
        <w:t xml:space="preserve">received </w:t>
      </w:r>
      <w:r w:rsidR="00F81C1C">
        <w:rPr>
          <w:sz w:val="24"/>
          <w:szCs w:val="24"/>
        </w:rPr>
        <w:t>her B.Sc. (1986) and M.Sc. (1988) from Tsinghua University in Beijing</w:t>
      </w:r>
      <w:r w:rsidR="00ED05F4">
        <w:rPr>
          <w:sz w:val="24"/>
          <w:szCs w:val="24"/>
        </w:rPr>
        <w:t>,</w:t>
      </w:r>
      <w:r w:rsidR="00F81C1C">
        <w:rPr>
          <w:sz w:val="24"/>
          <w:szCs w:val="24"/>
        </w:rPr>
        <w:t xml:space="preserve"> and her</w:t>
      </w:r>
      <w:r w:rsidRPr="00135AB6">
        <w:rPr>
          <w:sz w:val="24"/>
          <w:szCs w:val="24"/>
        </w:rPr>
        <w:t xml:space="preserve"> Ph.D. </w:t>
      </w:r>
      <w:r w:rsidR="00F81C1C">
        <w:rPr>
          <w:sz w:val="24"/>
          <w:szCs w:val="24"/>
        </w:rPr>
        <w:t xml:space="preserve">(1993) </w:t>
      </w:r>
      <w:r w:rsidRPr="00135AB6">
        <w:rPr>
          <w:sz w:val="24"/>
          <w:szCs w:val="24"/>
        </w:rPr>
        <w:t>in Polymer Chemistry and Physical Chemistry from Pierre and Marie Curie University</w:t>
      </w:r>
      <w:r w:rsidR="00ED05F4">
        <w:rPr>
          <w:sz w:val="24"/>
          <w:szCs w:val="24"/>
        </w:rPr>
        <w:t xml:space="preserve"> in Paris</w:t>
      </w:r>
      <w:r w:rsidRPr="00135AB6">
        <w:rPr>
          <w:sz w:val="24"/>
          <w:szCs w:val="24"/>
        </w:rPr>
        <w:t xml:space="preserve">. </w:t>
      </w:r>
      <w:r w:rsidR="001219DA">
        <w:rPr>
          <w:sz w:val="24"/>
          <w:szCs w:val="24"/>
        </w:rPr>
        <w:t xml:space="preserve">Her Ph.D. work was </w:t>
      </w:r>
      <w:r w:rsidR="00A209CD">
        <w:rPr>
          <w:sz w:val="24"/>
          <w:szCs w:val="24"/>
        </w:rPr>
        <w:t>perform</w:t>
      </w:r>
      <w:r w:rsidR="001219DA">
        <w:rPr>
          <w:sz w:val="24"/>
          <w:szCs w:val="24"/>
        </w:rPr>
        <w:t xml:space="preserve">ed in the Research Center of </w:t>
      </w:r>
      <w:proofErr w:type="spellStart"/>
      <w:r w:rsidR="001219DA">
        <w:rPr>
          <w:sz w:val="24"/>
          <w:szCs w:val="24"/>
        </w:rPr>
        <w:t>Saclay</w:t>
      </w:r>
      <w:proofErr w:type="spellEnd"/>
      <w:r w:rsidR="001219DA">
        <w:rPr>
          <w:sz w:val="24"/>
          <w:szCs w:val="24"/>
        </w:rPr>
        <w:t xml:space="preserve"> of CEA </w:t>
      </w:r>
      <w:r w:rsidR="001219DA" w:rsidRPr="001219DA">
        <w:rPr>
          <w:sz w:val="24"/>
          <w:szCs w:val="24"/>
        </w:rPr>
        <w:t>(</w:t>
      </w:r>
      <w:r w:rsidR="001219DA" w:rsidRPr="001219DA">
        <w:rPr>
          <w:i/>
          <w:sz w:val="24"/>
          <w:szCs w:val="24"/>
        </w:rPr>
        <w:t xml:space="preserve">Commissariat à </w:t>
      </w:r>
      <w:proofErr w:type="spellStart"/>
      <w:r w:rsidR="001219DA" w:rsidRPr="001219DA">
        <w:rPr>
          <w:i/>
          <w:sz w:val="24"/>
          <w:szCs w:val="24"/>
        </w:rPr>
        <w:t>l’Energie</w:t>
      </w:r>
      <w:proofErr w:type="spellEnd"/>
      <w:r w:rsidR="001219DA" w:rsidRPr="001219DA">
        <w:rPr>
          <w:i/>
          <w:sz w:val="24"/>
          <w:szCs w:val="24"/>
        </w:rPr>
        <w:t xml:space="preserve"> </w:t>
      </w:r>
      <w:proofErr w:type="spellStart"/>
      <w:r w:rsidR="001219DA" w:rsidRPr="001219DA">
        <w:rPr>
          <w:i/>
          <w:sz w:val="24"/>
          <w:szCs w:val="24"/>
        </w:rPr>
        <w:t>Atomique</w:t>
      </w:r>
      <w:proofErr w:type="spellEnd"/>
      <w:r w:rsidR="001219DA" w:rsidRPr="001219DA">
        <w:rPr>
          <w:sz w:val="24"/>
          <w:szCs w:val="24"/>
        </w:rPr>
        <w:t>)</w:t>
      </w:r>
      <w:r w:rsidR="00A209CD">
        <w:rPr>
          <w:sz w:val="24"/>
          <w:szCs w:val="24"/>
        </w:rPr>
        <w:t xml:space="preserve"> in France</w:t>
      </w:r>
      <w:r w:rsidR="001219DA">
        <w:rPr>
          <w:sz w:val="24"/>
          <w:szCs w:val="24"/>
        </w:rPr>
        <w:t xml:space="preserve">. </w:t>
      </w:r>
      <w:r w:rsidRPr="00135AB6">
        <w:rPr>
          <w:sz w:val="24"/>
          <w:szCs w:val="24"/>
        </w:rPr>
        <w:t xml:space="preserve">After a post-doc in the French Institute of Petroleum, she joined the French National Center for Scientific Research (CNRS) as a tenure researcher in 1994. She served in the </w:t>
      </w:r>
      <w:r w:rsidRPr="00AF36F9">
        <w:rPr>
          <w:i/>
          <w:sz w:val="24"/>
          <w:szCs w:val="24"/>
        </w:rPr>
        <w:t xml:space="preserve">Centre de </w:t>
      </w:r>
      <w:proofErr w:type="spellStart"/>
      <w:r w:rsidRPr="00AF36F9">
        <w:rPr>
          <w:i/>
          <w:sz w:val="24"/>
          <w:szCs w:val="24"/>
        </w:rPr>
        <w:t>Recherche</w:t>
      </w:r>
      <w:proofErr w:type="spellEnd"/>
      <w:r w:rsidRPr="00AF36F9">
        <w:rPr>
          <w:i/>
          <w:sz w:val="24"/>
          <w:szCs w:val="24"/>
        </w:rPr>
        <w:t xml:space="preserve"> </w:t>
      </w:r>
      <w:r w:rsidR="001219DA" w:rsidRPr="00AF36F9">
        <w:rPr>
          <w:i/>
          <w:sz w:val="24"/>
          <w:szCs w:val="24"/>
        </w:rPr>
        <w:t>Paul Pascal</w:t>
      </w:r>
      <w:r w:rsidRPr="00135AB6">
        <w:rPr>
          <w:sz w:val="24"/>
          <w:szCs w:val="24"/>
        </w:rPr>
        <w:t xml:space="preserve"> in Bordeaux </w:t>
      </w:r>
      <w:r w:rsidR="00800E59">
        <w:rPr>
          <w:sz w:val="24"/>
          <w:szCs w:val="24"/>
        </w:rPr>
        <w:t>from</w:t>
      </w:r>
      <w:r w:rsidRPr="00135AB6">
        <w:rPr>
          <w:sz w:val="24"/>
          <w:szCs w:val="24"/>
        </w:rPr>
        <w:t xml:space="preserve"> 1994 </w:t>
      </w:r>
      <w:r w:rsidR="00800E59">
        <w:rPr>
          <w:sz w:val="24"/>
          <w:szCs w:val="24"/>
        </w:rPr>
        <w:t>to</w:t>
      </w:r>
      <w:r w:rsidRPr="00135AB6">
        <w:rPr>
          <w:sz w:val="24"/>
          <w:szCs w:val="24"/>
        </w:rPr>
        <w:t xml:space="preserve"> 1997, in the Curie Institute </w:t>
      </w:r>
      <w:r w:rsidR="00E341C8">
        <w:rPr>
          <w:sz w:val="24"/>
          <w:szCs w:val="24"/>
        </w:rPr>
        <w:t>(</w:t>
      </w:r>
      <w:proofErr w:type="spellStart"/>
      <w:r w:rsidR="00E341C8" w:rsidRPr="00E341C8">
        <w:rPr>
          <w:i/>
          <w:sz w:val="24"/>
          <w:szCs w:val="24"/>
        </w:rPr>
        <w:t>Institut</w:t>
      </w:r>
      <w:proofErr w:type="spellEnd"/>
      <w:r w:rsidR="00E341C8" w:rsidRPr="00E341C8">
        <w:rPr>
          <w:i/>
          <w:sz w:val="24"/>
          <w:szCs w:val="24"/>
        </w:rPr>
        <w:t xml:space="preserve"> Curie</w:t>
      </w:r>
      <w:r w:rsidR="00E341C8">
        <w:rPr>
          <w:sz w:val="24"/>
          <w:szCs w:val="24"/>
        </w:rPr>
        <w:t xml:space="preserve">) </w:t>
      </w:r>
      <w:r w:rsidRPr="00135AB6">
        <w:rPr>
          <w:sz w:val="24"/>
          <w:szCs w:val="24"/>
        </w:rPr>
        <w:t xml:space="preserve">in Paris </w:t>
      </w:r>
      <w:r w:rsidR="00800E59">
        <w:rPr>
          <w:sz w:val="24"/>
          <w:szCs w:val="24"/>
        </w:rPr>
        <w:t>from</w:t>
      </w:r>
      <w:r w:rsidRPr="00135AB6">
        <w:rPr>
          <w:sz w:val="24"/>
          <w:szCs w:val="24"/>
        </w:rPr>
        <w:t xml:space="preserve"> 1997 </w:t>
      </w:r>
      <w:r w:rsidR="00800E59">
        <w:rPr>
          <w:sz w:val="24"/>
          <w:szCs w:val="24"/>
        </w:rPr>
        <w:t>to</w:t>
      </w:r>
      <w:r w:rsidRPr="00135AB6">
        <w:rPr>
          <w:sz w:val="24"/>
          <w:szCs w:val="24"/>
        </w:rPr>
        <w:t xml:space="preserve"> 2014. </w:t>
      </w:r>
      <w:r w:rsidR="00ED05F4">
        <w:rPr>
          <w:sz w:val="24"/>
          <w:szCs w:val="24"/>
        </w:rPr>
        <w:t xml:space="preserve">She was promoted to Research Director in 2011. </w:t>
      </w:r>
      <w:r w:rsidRPr="00135AB6">
        <w:rPr>
          <w:sz w:val="24"/>
          <w:szCs w:val="24"/>
        </w:rPr>
        <w:t xml:space="preserve">Since 2015, she works in </w:t>
      </w:r>
      <w:r w:rsidR="00ED05F4">
        <w:rPr>
          <w:sz w:val="24"/>
          <w:szCs w:val="24"/>
        </w:rPr>
        <w:t>ENSCP (</w:t>
      </w:r>
      <w:proofErr w:type="spellStart"/>
      <w:r w:rsidR="00ED05F4" w:rsidRPr="00AF36F9">
        <w:rPr>
          <w:i/>
          <w:sz w:val="24"/>
          <w:szCs w:val="24"/>
        </w:rPr>
        <w:t>Chimie</w:t>
      </w:r>
      <w:proofErr w:type="spellEnd"/>
      <w:r w:rsidR="00ED05F4" w:rsidRPr="00AF36F9">
        <w:rPr>
          <w:i/>
          <w:sz w:val="24"/>
          <w:szCs w:val="24"/>
        </w:rPr>
        <w:t xml:space="preserve"> </w:t>
      </w:r>
      <w:proofErr w:type="spellStart"/>
      <w:r w:rsidR="00ED05F4" w:rsidRPr="00AF36F9">
        <w:rPr>
          <w:i/>
          <w:sz w:val="24"/>
          <w:szCs w:val="24"/>
        </w:rPr>
        <w:t>ParisTech</w:t>
      </w:r>
      <w:proofErr w:type="spellEnd"/>
      <w:r w:rsidR="00ED05F4">
        <w:rPr>
          <w:sz w:val="24"/>
          <w:szCs w:val="24"/>
        </w:rPr>
        <w:t>)</w:t>
      </w:r>
      <w:r w:rsidRPr="00135AB6">
        <w:rPr>
          <w:sz w:val="24"/>
          <w:szCs w:val="24"/>
        </w:rPr>
        <w:t xml:space="preserve">. </w:t>
      </w:r>
      <w:r w:rsidR="00800E59">
        <w:rPr>
          <w:sz w:val="24"/>
          <w:szCs w:val="24"/>
        </w:rPr>
        <w:t>Min-Hui</w:t>
      </w:r>
      <w:r w:rsidRPr="00135AB6">
        <w:rPr>
          <w:sz w:val="24"/>
          <w:szCs w:val="24"/>
        </w:rPr>
        <w:t xml:space="preserve"> Li’s current research interests </w:t>
      </w:r>
      <w:r w:rsidR="007A58EB">
        <w:rPr>
          <w:sz w:val="24"/>
          <w:szCs w:val="24"/>
        </w:rPr>
        <w:t xml:space="preserve">are in the </w:t>
      </w:r>
      <w:r w:rsidR="00A209CD">
        <w:rPr>
          <w:sz w:val="24"/>
          <w:szCs w:val="24"/>
        </w:rPr>
        <w:t>stimuli-responsive</w:t>
      </w:r>
      <w:r w:rsidR="00AF36F9" w:rsidRPr="00135AB6">
        <w:rPr>
          <w:sz w:val="24"/>
          <w:szCs w:val="24"/>
        </w:rPr>
        <w:t xml:space="preserve"> and biomimetic </w:t>
      </w:r>
      <w:r w:rsidR="00093130">
        <w:rPr>
          <w:sz w:val="24"/>
          <w:szCs w:val="24"/>
        </w:rPr>
        <w:t xml:space="preserve">soft </w:t>
      </w:r>
      <w:r w:rsidR="00AF36F9" w:rsidRPr="00135AB6">
        <w:rPr>
          <w:sz w:val="24"/>
          <w:szCs w:val="24"/>
        </w:rPr>
        <w:t>materials</w:t>
      </w:r>
      <w:r w:rsidR="00093130">
        <w:rPr>
          <w:sz w:val="24"/>
          <w:szCs w:val="24"/>
        </w:rPr>
        <w:t xml:space="preserve">. </w:t>
      </w:r>
      <w:r w:rsidR="00A209CD" w:rsidRPr="006369B7">
        <w:rPr>
          <w:rFonts w:eastAsia="Times New Roman"/>
          <w:kern w:val="0"/>
          <w:sz w:val="24"/>
          <w:szCs w:val="24"/>
        </w:rPr>
        <w:t>She has expertise in molecular design, material synthesis and structural studies of soft matter based on liquid crystals and polyme</w:t>
      </w:r>
      <w:bookmarkStart w:id="0" w:name="_GoBack"/>
      <w:bookmarkEnd w:id="0"/>
      <w:r w:rsidR="00A209CD" w:rsidRPr="006369B7">
        <w:rPr>
          <w:rFonts w:eastAsia="Times New Roman"/>
          <w:kern w:val="0"/>
          <w:sz w:val="24"/>
          <w:szCs w:val="24"/>
        </w:rPr>
        <w:t xml:space="preserve">rs. Her group creates materials either biomimetic, inspired by nature (artificial muscles, biomimetic surface, </w:t>
      </w:r>
      <w:r w:rsidR="00E341C8">
        <w:rPr>
          <w:rFonts w:eastAsia="Times New Roman"/>
          <w:kern w:val="0"/>
          <w:sz w:val="24"/>
          <w:szCs w:val="24"/>
        </w:rPr>
        <w:t xml:space="preserve">and </w:t>
      </w:r>
      <w:proofErr w:type="spellStart"/>
      <w:r w:rsidR="00A209CD" w:rsidRPr="006369B7">
        <w:rPr>
          <w:rFonts w:eastAsia="Times New Roman"/>
          <w:kern w:val="0"/>
          <w:sz w:val="24"/>
          <w:szCs w:val="24"/>
        </w:rPr>
        <w:t>mechanochromic</w:t>
      </w:r>
      <w:proofErr w:type="spellEnd"/>
      <w:r w:rsidR="00A209CD" w:rsidRPr="006369B7">
        <w:rPr>
          <w:rFonts w:eastAsia="Times New Roman"/>
          <w:kern w:val="0"/>
          <w:sz w:val="24"/>
          <w:szCs w:val="24"/>
        </w:rPr>
        <w:t xml:space="preserve"> materials), or designed to interact with life sciences for biotechnological and medical applicati</w:t>
      </w:r>
      <w:r w:rsidR="00E341C8">
        <w:rPr>
          <w:rFonts w:eastAsia="Times New Roman"/>
          <w:kern w:val="0"/>
          <w:sz w:val="24"/>
          <w:szCs w:val="24"/>
        </w:rPr>
        <w:t>ons (</w:t>
      </w:r>
      <w:proofErr w:type="spellStart"/>
      <w:r w:rsidR="00E341C8">
        <w:rPr>
          <w:rFonts w:eastAsia="Times New Roman"/>
          <w:kern w:val="0"/>
          <w:sz w:val="24"/>
          <w:szCs w:val="24"/>
        </w:rPr>
        <w:t>Polymersomes</w:t>
      </w:r>
      <w:proofErr w:type="spellEnd"/>
      <w:r w:rsidR="00E341C8">
        <w:rPr>
          <w:rFonts w:eastAsia="Times New Roman"/>
          <w:kern w:val="0"/>
          <w:sz w:val="24"/>
          <w:szCs w:val="24"/>
        </w:rPr>
        <w:t xml:space="preserve"> and AIE polymer nanoparticles</w:t>
      </w:r>
      <w:r w:rsidR="00A209CD" w:rsidRPr="006369B7">
        <w:rPr>
          <w:rFonts w:eastAsia="Times New Roman"/>
          <w:kern w:val="0"/>
          <w:sz w:val="24"/>
          <w:szCs w:val="24"/>
        </w:rPr>
        <w:t>).</w:t>
      </w:r>
      <w:r w:rsidRPr="006369B7">
        <w:rPr>
          <w:sz w:val="24"/>
          <w:szCs w:val="24"/>
        </w:rPr>
        <w:t xml:space="preserve"> </w:t>
      </w:r>
      <w:r w:rsidRPr="00135AB6">
        <w:rPr>
          <w:sz w:val="24"/>
          <w:szCs w:val="24"/>
        </w:rPr>
        <w:t xml:space="preserve">She </w:t>
      </w:r>
      <w:r w:rsidR="00BC4D63">
        <w:rPr>
          <w:sz w:val="24"/>
          <w:szCs w:val="24"/>
        </w:rPr>
        <w:t>was visiting professor in Tsingh</w:t>
      </w:r>
      <w:r w:rsidR="00A209CD">
        <w:rPr>
          <w:sz w:val="24"/>
          <w:szCs w:val="24"/>
        </w:rPr>
        <w:t xml:space="preserve">ua University, </w:t>
      </w:r>
      <w:proofErr w:type="spellStart"/>
      <w:r w:rsidR="00A209CD">
        <w:rPr>
          <w:sz w:val="24"/>
          <w:szCs w:val="24"/>
        </w:rPr>
        <w:t>Fudan</w:t>
      </w:r>
      <w:proofErr w:type="spellEnd"/>
      <w:r w:rsidR="00A209CD">
        <w:rPr>
          <w:sz w:val="24"/>
          <w:szCs w:val="24"/>
        </w:rPr>
        <w:t xml:space="preserve"> University and</w:t>
      </w:r>
      <w:r w:rsidR="00BC4D63">
        <w:rPr>
          <w:sz w:val="24"/>
          <w:szCs w:val="24"/>
        </w:rPr>
        <w:t xml:space="preserve"> Shanghai Institute of Organic Chemistry</w:t>
      </w:r>
      <w:r w:rsidR="00F630ED">
        <w:rPr>
          <w:sz w:val="24"/>
          <w:szCs w:val="24"/>
        </w:rPr>
        <w:t xml:space="preserve"> of Chinese Academy of Sciences</w:t>
      </w:r>
      <w:r w:rsidR="00BC4D63">
        <w:rPr>
          <w:sz w:val="24"/>
          <w:szCs w:val="24"/>
        </w:rPr>
        <w:t xml:space="preserve">. She </w:t>
      </w:r>
      <w:r w:rsidR="006369B7">
        <w:rPr>
          <w:sz w:val="24"/>
          <w:szCs w:val="24"/>
        </w:rPr>
        <w:t>wa</w:t>
      </w:r>
      <w:r w:rsidR="00BC4D63">
        <w:rPr>
          <w:sz w:val="24"/>
          <w:szCs w:val="24"/>
        </w:rPr>
        <w:t xml:space="preserve">s awarded </w:t>
      </w:r>
      <w:r w:rsidR="00BC4D63" w:rsidRPr="00135AB6">
        <w:rPr>
          <w:sz w:val="24"/>
          <w:szCs w:val="24"/>
        </w:rPr>
        <w:t>Cooperative Research Fund for ov</w:t>
      </w:r>
      <w:r w:rsidR="00BC4D63">
        <w:rPr>
          <w:sz w:val="24"/>
          <w:szCs w:val="24"/>
        </w:rPr>
        <w:t>erseas and Hong Kong and Macao S</w:t>
      </w:r>
      <w:r w:rsidR="00BC4D63" w:rsidRPr="00135AB6">
        <w:rPr>
          <w:sz w:val="24"/>
          <w:szCs w:val="24"/>
        </w:rPr>
        <w:t>cholars</w:t>
      </w:r>
      <w:r w:rsidR="00BC4D63">
        <w:rPr>
          <w:sz w:val="24"/>
          <w:szCs w:val="24"/>
        </w:rPr>
        <w:t xml:space="preserve"> of NSFC (2016-2017) with Zhejiang University in China and </w:t>
      </w:r>
      <w:r w:rsidR="00E341C8">
        <w:rPr>
          <w:sz w:val="24"/>
          <w:szCs w:val="24"/>
        </w:rPr>
        <w:t xml:space="preserve">has been </w:t>
      </w:r>
      <w:r w:rsidR="00BC4D63">
        <w:rPr>
          <w:sz w:val="24"/>
          <w:szCs w:val="24"/>
        </w:rPr>
        <w:t>named as an Adjunct Professor in Beijing University o</w:t>
      </w:r>
      <w:r w:rsidR="00E341C8">
        <w:rPr>
          <w:sz w:val="24"/>
          <w:szCs w:val="24"/>
        </w:rPr>
        <w:t>f Chemical Technology since 2015</w:t>
      </w:r>
      <w:r w:rsidR="00BC4D63">
        <w:rPr>
          <w:sz w:val="24"/>
          <w:szCs w:val="24"/>
        </w:rPr>
        <w:t>.</w:t>
      </w:r>
    </w:p>
    <w:p w:rsidR="00352868" w:rsidRDefault="00352868">
      <w:pPr>
        <w:widowControl/>
        <w:spacing w:after="200" w:line="276" w:lineRule="auto"/>
        <w:jc w:val="left"/>
        <w:rPr>
          <w:sz w:val="24"/>
          <w:szCs w:val="24"/>
        </w:rPr>
      </w:pPr>
    </w:p>
    <w:sectPr w:rsidR="003528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???????????????¡ì??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6E7"/>
    <w:rsid w:val="00093130"/>
    <w:rsid w:val="000966E7"/>
    <w:rsid w:val="000D0B5C"/>
    <w:rsid w:val="0010250A"/>
    <w:rsid w:val="001219DA"/>
    <w:rsid w:val="00135AB6"/>
    <w:rsid w:val="00194E49"/>
    <w:rsid w:val="001C22F2"/>
    <w:rsid w:val="00352868"/>
    <w:rsid w:val="006369B7"/>
    <w:rsid w:val="006E175B"/>
    <w:rsid w:val="00707AA6"/>
    <w:rsid w:val="007A58EB"/>
    <w:rsid w:val="00800E59"/>
    <w:rsid w:val="009C65A5"/>
    <w:rsid w:val="009F22B4"/>
    <w:rsid w:val="00A209CD"/>
    <w:rsid w:val="00AF36F9"/>
    <w:rsid w:val="00BC4D63"/>
    <w:rsid w:val="00D743C2"/>
    <w:rsid w:val="00D93278"/>
    <w:rsid w:val="00E341C8"/>
    <w:rsid w:val="00ED05F4"/>
    <w:rsid w:val="00F13679"/>
    <w:rsid w:val="00F630ED"/>
    <w:rsid w:val="00F8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AB6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35A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5AB6"/>
    <w:rPr>
      <w:rFonts w:ascii="Tahoma" w:eastAsia="SimSun" w:hAnsi="Tahoma" w:cs="Tahoma"/>
      <w:kern w:val="2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93278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AB6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35A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5AB6"/>
    <w:rPr>
      <w:rFonts w:ascii="Tahoma" w:eastAsia="SimSun" w:hAnsi="Tahoma" w:cs="Tahoma"/>
      <w:kern w:val="2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93278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51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1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22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78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Min-Hui</dc:creator>
  <cp:lastModifiedBy>Min-Hui</cp:lastModifiedBy>
  <cp:revision>2</cp:revision>
  <dcterms:created xsi:type="dcterms:W3CDTF">2019-04-03T09:42:00Z</dcterms:created>
  <dcterms:modified xsi:type="dcterms:W3CDTF">2019-04-03T09:42:00Z</dcterms:modified>
</cp:coreProperties>
</file>