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92BF6" w14:textId="3627D1D9" w:rsidR="000E029E" w:rsidRDefault="00AA7137" w:rsidP="00690C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0C9B">
        <w:rPr>
          <w:rFonts w:ascii="Times New Roman" w:hAnsi="Times New Roman" w:cs="Times New Roman"/>
          <w:b/>
          <w:bCs/>
          <w:sz w:val="28"/>
          <w:szCs w:val="28"/>
        </w:rPr>
        <w:t xml:space="preserve">New </w:t>
      </w:r>
      <w:r w:rsidR="00DF615C" w:rsidRPr="00690C9B">
        <w:rPr>
          <w:rFonts w:ascii="Times New Roman" w:hAnsi="Times New Roman" w:cs="Times New Roman"/>
          <w:b/>
          <w:bCs/>
          <w:sz w:val="28"/>
          <w:szCs w:val="28"/>
        </w:rPr>
        <w:t xml:space="preserve">Opportunities from Use of Functional Molecules and Molecular Simulations in Hydrocarbon Energy Production </w:t>
      </w:r>
    </w:p>
    <w:p w14:paraId="30AA4946" w14:textId="298EB2D8" w:rsidR="00690C9B" w:rsidRPr="00690C9B" w:rsidRDefault="00690C9B" w:rsidP="00690C9B">
      <w:pPr>
        <w:jc w:val="center"/>
        <w:rPr>
          <w:rFonts w:ascii="Times New Roman" w:hAnsi="Times New Roman" w:cs="Times New Roman"/>
          <w:sz w:val="24"/>
          <w:szCs w:val="24"/>
        </w:rPr>
      </w:pPr>
      <w:r w:rsidRPr="00690C9B">
        <w:rPr>
          <w:rFonts w:ascii="Times New Roman" w:hAnsi="Times New Roman" w:cs="Times New Roman"/>
          <w:sz w:val="24"/>
          <w:szCs w:val="24"/>
        </w:rPr>
        <w:t>Abbas Firoozabadi</w:t>
      </w:r>
    </w:p>
    <w:p w14:paraId="626FC396" w14:textId="572E6C6D" w:rsidR="00690C9B" w:rsidRPr="00690C9B" w:rsidRDefault="00690C9B" w:rsidP="00690C9B">
      <w:pPr>
        <w:jc w:val="center"/>
        <w:rPr>
          <w:rFonts w:ascii="Times New Roman" w:hAnsi="Times New Roman" w:cs="Times New Roman"/>
          <w:sz w:val="24"/>
          <w:szCs w:val="24"/>
        </w:rPr>
      </w:pPr>
      <w:r w:rsidRPr="00690C9B">
        <w:rPr>
          <w:rFonts w:ascii="Times New Roman" w:hAnsi="Times New Roman" w:cs="Times New Roman"/>
          <w:sz w:val="24"/>
          <w:szCs w:val="24"/>
        </w:rPr>
        <w:t>Reservoir Engineering Research Institute, Palo Alto,</w:t>
      </w:r>
      <w:r w:rsidR="00FA5804">
        <w:rPr>
          <w:rFonts w:ascii="Times New Roman" w:hAnsi="Times New Roman" w:cs="Times New Roman"/>
          <w:sz w:val="24"/>
          <w:szCs w:val="24"/>
        </w:rPr>
        <w:t xml:space="preserve"> </w:t>
      </w:r>
      <w:r w:rsidRPr="00690C9B">
        <w:rPr>
          <w:rFonts w:ascii="Times New Roman" w:hAnsi="Times New Roman" w:cs="Times New Roman"/>
          <w:sz w:val="24"/>
          <w:szCs w:val="24"/>
        </w:rPr>
        <w:t>C</w:t>
      </w:r>
      <w:r w:rsidR="00A244CC">
        <w:rPr>
          <w:rFonts w:ascii="Times New Roman" w:hAnsi="Times New Roman" w:cs="Times New Roman"/>
          <w:sz w:val="24"/>
          <w:szCs w:val="24"/>
        </w:rPr>
        <w:t>A</w:t>
      </w:r>
      <w:r w:rsidRPr="00690C9B">
        <w:rPr>
          <w:rFonts w:ascii="Times New Roman" w:hAnsi="Times New Roman" w:cs="Times New Roman"/>
          <w:sz w:val="24"/>
          <w:szCs w:val="24"/>
        </w:rPr>
        <w:t>,</w:t>
      </w:r>
      <w:r w:rsidR="00E339A3">
        <w:rPr>
          <w:rFonts w:ascii="Times New Roman" w:hAnsi="Times New Roman" w:cs="Times New Roman"/>
          <w:sz w:val="24"/>
          <w:szCs w:val="24"/>
        </w:rPr>
        <w:t xml:space="preserve"> USA</w:t>
      </w:r>
    </w:p>
    <w:p w14:paraId="406AACF7" w14:textId="7BC09835" w:rsidR="00690C9B" w:rsidRPr="00690C9B" w:rsidRDefault="00A244CC" w:rsidP="00690C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College of Engineering, </w:t>
      </w:r>
      <w:r w:rsidRPr="00690C9B">
        <w:rPr>
          <w:rFonts w:ascii="Times New Roman" w:hAnsi="Times New Roman" w:cs="Times New Roman"/>
          <w:sz w:val="24"/>
          <w:szCs w:val="24"/>
        </w:rPr>
        <w:t xml:space="preserve">Peking University </w:t>
      </w:r>
      <w:r w:rsidR="00690C9B" w:rsidRPr="00690C9B">
        <w:rPr>
          <w:rFonts w:ascii="Times New Roman" w:hAnsi="Times New Roman" w:cs="Times New Roman"/>
          <w:sz w:val="24"/>
          <w:szCs w:val="24"/>
        </w:rPr>
        <w:t>Beijing, China</w:t>
      </w:r>
    </w:p>
    <w:p w14:paraId="1E179A17" w14:textId="497E1423" w:rsidR="00DF615C" w:rsidRDefault="00A244CC" w:rsidP="00E339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Chemical and Biomolecular Engineering, </w:t>
      </w:r>
      <w:r w:rsidR="00690C9B" w:rsidRPr="00690C9B">
        <w:rPr>
          <w:rFonts w:ascii="Times New Roman" w:hAnsi="Times New Roman" w:cs="Times New Roman"/>
          <w:sz w:val="24"/>
          <w:szCs w:val="24"/>
        </w:rPr>
        <w:t>Rice University, Houston, T</w:t>
      </w:r>
      <w:r>
        <w:rPr>
          <w:rFonts w:ascii="Times New Roman" w:hAnsi="Times New Roman" w:cs="Times New Roman"/>
          <w:sz w:val="24"/>
          <w:szCs w:val="24"/>
        </w:rPr>
        <w:t>X</w:t>
      </w:r>
      <w:r w:rsidR="00E339A3">
        <w:rPr>
          <w:rFonts w:ascii="Times New Roman" w:hAnsi="Times New Roman" w:cs="Times New Roman"/>
          <w:sz w:val="24"/>
          <w:szCs w:val="24"/>
        </w:rPr>
        <w:t>, USA</w:t>
      </w:r>
    </w:p>
    <w:p w14:paraId="639205C9" w14:textId="77777777" w:rsidR="00E339A3" w:rsidRPr="00690C9B" w:rsidRDefault="00E339A3" w:rsidP="00E339A3">
      <w:pPr>
        <w:jc w:val="center"/>
        <w:rPr>
          <w:rFonts w:ascii="Times New Roman" w:hAnsi="Times New Roman" w:cs="Times New Roman"/>
        </w:rPr>
      </w:pPr>
    </w:p>
    <w:p w14:paraId="4C70EDA2" w14:textId="0B5357F6" w:rsidR="00DF615C" w:rsidRPr="00690C9B" w:rsidRDefault="00BD1665">
      <w:pPr>
        <w:rPr>
          <w:rFonts w:ascii="Times New Roman" w:hAnsi="Times New Roman" w:cs="Times New Roman"/>
        </w:rPr>
      </w:pPr>
      <w:r w:rsidRPr="00690C9B">
        <w:rPr>
          <w:rFonts w:ascii="Times New Roman" w:hAnsi="Times New Roman" w:cs="Times New Roman"/>
        </w:rPr>
        <w:t>In the last few years</w:t>
      </w:r>
      <w:r w:rsidR="00E339A3">
        <w:rPr>
          <w:rFonts w:ascii="Times New Roman" w:hAnsi="Times New Roman" w:cs="Times New Roman"/>
        </w:rPr>
        <w:t>,</w:t>
      </w:r>
      <w:r w:rsidRPr="00690C9B">
        <w:rPr>
          <w:rFonts w:ascii="Times New Roman" w:hAnsi="Times New Roman" w:cs="Times New Roman"/>
        </w:rPr>
        <w:t xml:space="preserve"> t</w:t>
      </w:r>
      <w:r w:rsidR="00DF615C" w:rsidRPr="00690C9B">
        <w:rPr>
          <w:rFonts w:ascii="Times New Roman" w:hAnsi="Times New Roman" w:cs="Times New Roman"/>
        </w:rPr>
        <w:t>here has been acceleration in introduction of new ideas for more efficient production of hydrocarbons from subsurface formations and the stewardship of the environment. Two items stand out</w:t>
      </w:r>
      <w:r w:rsidRPr="00690C9B">
        <w:rPr>
          <w:rFonts w:ascii="Times New Roman" w:hAnsi="Times New Roman" w:cs="Times New Roman"/>
        </w:rPr>
        <w:t>: 1- The</w:t>
      </w:r>
      <w:r w:rsidR="00DF615C" w:rsidRPr="00690C9B">
        <w:rPr>
          <w:rFonts w:ascii="Times New Roman" w:hAnsi="Times New Roman" w:cs="Times New Roman"/>
        </w:rPr>
        <w:t xml:space="preserve"> use of functional molecules in </w:t>
      </w:r>
      <w:r w:rsidRPr="00690C9B">
        <w:rPr>
          <w:rFonts w:ascii="Times New Roman" w:hAnsi="Times New Roman" w:cs="Times New Roman"/>
        </w:rPr>
        <w:t xml:space="preserve">very </w:t>
      </w:r>
      <w:r w:rsidR="00DF615C" w:rsidRPr="00690C9B">
        <w:rPr>
          <w:rFonts w:ascii="Times New Roman" w:hAnsi="Times New Roman" w:cs="Times New Roman"/>
        </w:rPr>
        <w:t>small quantities to achieve major objectives</w:t>
      </w:r>
      <w:r w:rsidR="00E339A3">
        <w:rPr>
          <w:rFonts w:ascii="Times New Roman" w:hAnsi="Times New Roman" w:cs="Times New Roman"/>
        </w:rPr>
        <w:t>, and 2- I</w:t>
      </w:r>
      <w:r w:rsidR="00DF615C" w:rsidRPr="00690C9B">
        <w:rPr>
          <w:rFonts w:ascii="Times New Roman" w:hAnsi="Times New Roman" w:cs="Times New Roman"/>
        </w:rPr>
        <w:t>ncreasing use of atomistic, molecular</w:t>
      </w:r>
      <w:r w:rsidR="00E339A3">
        <w:rPr>
          <w:rFonts w:ascii="Times New Roman" w:hAnsi="Times New Roman" w:cs="Times New Roman"/>
        </w:rPr>
        <w:t xml:space="preserve">, </w:t>
      </w:r>
      <w:r w:rsidR="00DF615C" w:rsidRPr="00690C9B">
        <w:rPr>
          <w:rFonts w:ascii="Times New Roman" w:hAnsi="Times New Roman" w:cs="Times New Roman"/>
        </w:rPr>
        <w:t>and mesoscopic scale simulation</w:t>
      </w:r>
      <w:r w:rsidR="00E339A3">
        <w:rPr>
          <w:rFonts w:ascii="Times New Roman" w:hAnsi="Times New Roman" w:cs="Times New Roman"/>
        </w:rPr>
        <w:t>s</w:t>
      </w:r>
      <w:r w:rsidR="00DF615C" w:rsidRPr="00690C9B">
        <w:rPr>
          <w:rFonts w:ascii="Times New Roman" w:hAnsi="Times New Roman" w:cs="Times New Roman"/>
        </w:rPr>
        <w:t xml:space="preserve"> to engineer effective molecules and compute </w:t>
      </w:r>
      <w:r w:rsidR="00690C9B" w:rsidRPr="00690C9B">
        <w:rPr>
          <w:rFonts w:ascii="Times New Roman" w:hAnsi="Times New Roman" w:cs="Times New Roman"/>
        </w:rPr>
        <w:t xml:space="preserve">physical </w:t>
      </w:r>
      <w:r w:rsidR="00DF615C" w:rsidRPr="00690C9B">
        <w:rPr>
          <w:rFonts w:ascii="Times New Roman" w:hAnsi="Times New Roman" w:cs="Times New Roman"/>
        </w:rPr>
        <w:t xml:space="preserve">and mechanical properties of </w:t>
      </w:r>
      <w:r w:rsidR="00E339A3">
        <w:rPr>
          <w:rFonts w:ascii="Times New Roman" w:hAnsi="Times New Roman" w:cs="Times New Roman"/>
        </w:rPr>
        <w:t xml:space="preserve">rocks </w:t>
      </w:r>
      <w:r w:rsidR="00DF615C" w:rsidRPr="00690C9B">
        <w:rPr>
          <w:rFonts w:ascii="Times New Roman" w:hAnsi="Times New Roman" w:cs="Times New Roman"/>
        </w:rPr>
        <w:t>and fluid</w:t>
      </w:r>
      <w:r w:rsidR="00027F03" w:rsidRPr="00690C9B">
        <w:rPr>
          <w:rFonts w:ascii="Times New Roman" w:hAnsi="Times New Roman" w:cs="Times New Roman"/>
        </w:rPr>
        <w:t>-</w:t>
      </w:r>
      <w:r w:rsidR="00E339A3">
        <w:rPr>
          <w:rFonts w:ascii="Times New Roman" w:hAnsi="Times New Roman" w:cs="Times New Roman"/>
        </w:rPr>
        <w:t xml:space="preserve">rock </w:t>
      </w:r>
      <w:r w:rsidR="00027F03" w:rsidRPr="00690C9B">
        <w:rPr>
          <w:rFonts w:ascii="Times New Roman" w:hAnsi="Times New Roman" w:cs="Times New Roman"/>
        </w:rPr>
        <w:t xml:space="preserve">systems.  Shale gas </w:t>
      </w:r>
      <w:r w:rsidR="001C5517">
        <w:rPr>
          <w:rFonts w:ascii="Times New Roman" w:hAnsi="Times New Roman" w:cs="Times New Roman"/>
        </w:rPr>
        <w:t xml:space="preserve">has </w:t>
      </w:r>
      <w:r w:rsidR="00027F03" w:rsidRPr="00690C9B">
        <w:rPr>
          <w:rFonts w:ascii="Times New Roman" w:hAnsi="Times New Roman" w:cs="Times New Roman"/>
        </w:rPr>
        <w:t xml:space="preserve">changed the energy land scale in the world. The exploitation </w:t>
      </w:r>
      <w:r w:rsidRPr="00690C9B">
        <w:rPr>
          <w:rFonts w:ascii="Times New Roman" w:hAnsi="Times New Roman" w:cs="Times New Roman"/>
        </w:rPr>
        <w:t xml:space="preserve">of </w:t>
      </w:r>
      <w:r w:rsidR="00027F03" w:rsidRPr="00690C9B">
        <w:rPr>
          <w:rFonts w:ascii="Times New Roman" w:hAnsi="Times New Roman" w:cs="Times New Roman"/>
        </w:rPr>
        <w:t xml:space="preserve">shale resources </w:t>
      </w:r>
      <w:r w:rsidR="00013A05" w:rsidRPr="00690C9B">
        <w:rPr>
          <w:rFonts w:ascii="Times New Roman" w:hAnsi="Times New Roman" w:cs="Times New Roman"/>
        </w:rPr>
        <w:t xml:space="preserve">from hydraulic fracturing by water </w:t>
      </w:r>
      <w:r w:rsidR="00027F03" w:rsidRPr="00690C9B">
        <w:rPr>
          <w:rFonts w:ascii="Times New Roman" w:hAnsi="Times New Roman" w:cs="Times New Roman"/>
        </w:rPr>
        <w:t xml:space="preserve">has </w:t>
      </w:r>
      <w:r w:rsidR="00013A05" w:rsidRPr="00690C9B">
        <w:rPr>
          <w:rFonts w:ascii="Times New Roman" w:hAnsi="Times New Roman" w:cs="Times New Roman"/>
        </w:rPr>
        <w:t xml:space="preserve">also raised environmental concern. This presentation will cover </w:t>
      </w:r>
      <w:r w:rsidR="00E339A3">
        <w:rPr>
          <w:rFonts w:ascii="Times New Roman" w:hAnsi="Times New Roman" w:cs="Times New Roman"/>
        </w:rPr>
        <w:t xml:space="preserve">three topics </w:t>
      </w:r>
      <w:r w:rsidRPr="00690C9B">
        <w:rPr>
          <w:rFonts w:ascii="Times New Roman" w:hAnsi="Times New Roman" w:cs="Times New Roman"/>
        </w:rPr>
        <w:t>of new developments.</w:t>
      </w:r>
    </w:p>
    <w:p w14:paraId="5BDFE779" w14:textId="5FE9F741" w:rsidR="00BD1665" w:rsidRPr="00690C9B" w:rsidRDefault="00BD1665">
      <w:pPr>
        <w:rPr>
          <w:rFonts w:ascii="Times New Roman" w:hAnsi="Times New Roman" w:cs="Times New Roman"/>
        </w:rPr>
      </w:pPr>
      <w:r w:rsidRPr="00690C9B">
        <w:rPr>
          <w:rFonts w:ascii="Times New Roman" w:hAnsi="Times New Roman" w:cs="Times New Roman"/>
          <w:b/>
          <w:bCs/>
          <w:sz w:val="24"/>
          <w:szCs w:val="24"/>
        </w:rPr>
        <w:t xml:space="preserve">New </w:t>
      </w:r>
      <w:r w:rsidR="00FA580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90C9B">
        <w:rPr>
          <w:rFonts w:ascii="Times New Roman" w:hAnsi="Times New Roman" w:cs="Times New Roman"/>
          <w:b/>
          <w:bCs/>
          <w:sz w:val="24"/>
          <w:szCs w:val="24"/>
        </w:rPr>
        <w:t xml:space="preserve">mproved </w:t>
      </w:r>
      <w:r w:rsidR="00FA5804">
        <w:rPr>
          <w:rFonts w:ascii="Times New Roman" w:hAnsi="Times New Roman" w:cs="Times New Roman"/>
          <w:b/>
          <w:bCs/>
          <w:sz w:val="24"/>
          <w:szCs w:val="24"/>
        </w:rPr>
        <w:t>Oi</w:t>
      </w:r>
      <w:r w:rsidRPr="00690C9B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FA5804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Pr="00690C9B">
        <w:rPr>
          <w:rFonts w:ascii="Times New Roman" w:hAnsi="Times New Roman" w:cs="Times New Roman"/>
          <w:b/>
          <w:bCs/>
          <w:sz w:val="24"/>
          <w:szCs w:val="24"/>
        </w:rPr>
        <w:t xml:space="preserve">ecovery </w:t>
      </w:r>
      <w:r w:rsidR="00A244CC">
        <w:rPr>
          <w:rFonts w:ascii="Times New Roman" w:hAnsi="Times New Roman" w:cs="Times New Roman"/>
          <w:b/>
          <w:bCs/>
          <w:sz w:val="24"/>
          <w:szCs w:val="24"/>
        </w:rPr>
        <w:t xml:space="preserve">Process </w:t>
      </w:r>
      <w:r w:rsidRPr="00690C9B">
        <w:rPr>
          <w:rFonts w:ascii="Times New Roman" w:hAnsi="Times New Roman" w:cs="Times New Roman"/>
          <w:b/>
          <w:bCs/>
          <w:sz w:val="24"/>
          <w:szCs w:val="24"/>
        </w:rPr>
        <w:t xml:space="preserve">from </w:t>
      </w:r>
      <w:r w:rsidR="00E339A3">
        <w:rPr>
          <w:rFonts w:ascii="Times New Roman" w:hAnsi="Times New Roman" w:cs="Times New Roman"/>
          <w:b/>
          <w:bCs/>
          <w:sz w:val="24"/>
          <w:szCs w:val="24"/>
        </w:rPr>
        <w:t>Use</w:t>
      </w:r>
      <w:r w:rsidRPr="00690C9B">
        <w:rPr>
          <w:rFonts w:ascii="Times New Roman" w:hAnsi="Times New Roman" w:cs="Times New Roman"/>
          <w:b/>
          <w:bCs/>
          <w:sz w:val="24"/>
          <w:szCs w:val="24"/>
        </w:rPr>
        <w:t xml:space="preserve"> of 100 ppm </w:t>
      </w:r>
      <w:r w:rsidR="00FA5804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690C9B">
        <w:rPr>
          <w:rFonts w:ascii="Times New Roman" w:hAnsi="Times New Roman" w:cs="Times New Roman"/>
          <w:b/>
          <w:bCs/>
          <w:sz w:val="24"/>
          <w:szCs w:val="24"/>
        </w:rPr>
        <w:t xml:space="preserve">unctional </w:t>
      </w:r>
      <w:r w:rsidR="00FA5804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690C9B">
        <w:rPr>
          <w:rFonts w:ascii="Times New Roman" w:hAnsi="Times New Roman" w:cs="Times New Roman"/>
          <w:b/>
          <w:bCs/>
          <w:sz w:val="24"/>
          <w:szCs w:val="24"/>
        </w:rPr>
        <w:t>olecules</w:t>
      </w:r>
      <w:r w:rsidRPr="00690C9B">
        <w:rPr>
          <w:rFonts w:ascii="Times New Roman" w:hAnsi="Times New Roman" w:cs="Times New Roman"/>
        </w:rPr>
        <w:t xml:space="preserve">. The new process is through increase of interface elasticity at 100 ppm concentration in injected water. The process </w:t>
      </w:r>
      <w:r w:rsidR="00A244CC">
        <w:rPr>
          <w:rFonts w:ascii="Times New Roman" w:hAnsi="Times New Roman" w:cs="Times New Roman"/>
        </w:rPr>
        <w:t xml:space="preserve">relies on </w:t>
      </w:r>
      <w:r w:rsidRPr="00690C9B">
        <w:rPr>
          <w:rFonts w:ascii="Times New Roman" w:hAnsi="Times New Roman" w:cs="Times New Roman"/>
        </w:rPr>
        <w:t xml:space="preserve">change of molecular structure at the brine-oil interface and prevention of snap off. An </w:t>
      </w:r>
      <w:r w:rsidR="00690C9B" w:rsidRPr="00690C9B">
        <w:rPr>
          <w:rFonts w:ascii="Times New Roman" w:hAnsi="Times New Roman" w:cs="Times New Roman"/>
        </w:rPr>
        <w:t>environmentally</w:t>
      </w:r>
      <w:r w:rsidRPr="00690C9B">
        <w:rPr>
          <w:rFonts w:ascii="Times New Roman" w:hAnsi="Times New Roman" w:cs="Times New Roman"/>
        </w:rPr>
        <w:t xml:space="preserve"> friend</w:t>
      </w:r>
      <w:r w:rsidR="00E339A3">
        <w:rPr>
          <w:rFonts w:ascii="Times New Roman" w:hAnsi="Times New Roman" w:cs="Times New Roman"/>
        </w:rPr>
        <w:t>ly</w:t>
      </w:r>
      <w:r w:rsidRPr="00690C9B">
        <w:rPr>
          <w:rFonts w:ascii="Times New Roman" w:hAnsi="Times New Roman" w:cs="Times New Roman"/>
        </w:rPr>
        <w:t xml:space="preserve"> chemical has been found which has very </w:t>
      </w:r>
      <w:r w:rsidR="00690C9B">
        <w:rPr>
          <w:rFonts w:ascii="Times New Roman" w:hAnsi="Times New Roman" w:cs="Times New Roman"/>
        </w:rPr>
        <w:t xml:space="preserve">low </w:t>
      </w:r>
      <w:r w:rsidRPr="00690C9B">
        <w:rPr>
          <w:rFonts w:ascii="Times New Roman" w:hAnsi="Times New Roman" w:cs="Times New Roman"/>
        </w:rPr>
        <w:t>adsorption at the rock surface. The process is simple to apply in the field. It can increase the oil recovery by</w:t>
      </w:r>
      <w:r w:rsidR="00690C9B">
        <w:rPr>
          <w:rFonts w:ascii="Times New Roman" w:hAnsi="Times New Roman" w:cs="Times New Roman"/>
        </w:rPr>
        <w:t xml:space="preserve"> around </w:t>
      </w:r>
      <w:r w:rsidRPr="00690C9B">
        <w:rPr>
          <w:rFonts w:ascii="Times New Roman" w:hAnsi="Times New Roman" w:cs="Times New Roman"/>
        </w:rPr>
        <w:t>20%</w:t>
      </w:r>
      <w:r w:rsidR="00690C9B">
        <w:rPr>
          <w:rFonts w:ascii="Times New Roman" w:hAnsi="Times New Roman" w:cs="Times New Roman"/>
        </w:rPr>
        <w:t xml:space="preserve"> in some crude oils</w:t>
      </w:r>
      <w:r w:rsidRPr="00690C9B">
        <w:rPr>
          <w:rFonts w:ascii="Times New Roman" w:hAnsi="Times New Roman" w:cs="Times New Roman"/>
        </w:rPr>
        <w:t xml:space="preserve">. The efficiency </w:t>
      </w:r>
      <w:r w:rsidR="00A244CC">
        <w:rPr>
          <w:rFonts w:ascii="Times New Roman" w:hAnsi="Times New Roman" w:cs="Times New Roman"/>
        </w:rPr>
        <w:t>can be more effective than low salinity water</w:t>
      </w:r>
      <w:r w:rsidRPr="00690C9B">
        <w:rPr>
          <w:rFonts w:ascii="Times New Roman" w:hAnsi="Times New Roman" w:cs="Times New Roman"/>
        </w:rPr>
        <w:t xml:space="preserve"> injection.</w:t>
      </w:r>
    </w:p>
    <w:p w14:paraId="1AB50071" w14:textId="2FE4B449" w:rsidR="00C95765" w:rsidRPr="00690C9B" w:rsidRDefault="00BD1665">
      <w:pPr>
        <w:rPr>
          <w:rFonts w:ascii="Times New Roman" w:hAnsi="Times New Roman" w:cs="Times New Roman"/>
        </w:rPr>
      </w:pPr>
      <w:r w:rsidRPr="00690C9B">
        <w:rPr>
          <w:rFonts w:ascii="Times New Roman" w:hAnsi="Times New Roman" w:cs="Times New Roman"/>
          <w:b/>
          <w:bCs/>
          <w:sz w:val="24"/>
          <w:szCs w:val="24"/>
        </w:rPr>
        <w:t>CO</w:t>
      </w:r>
      <w:r w:rsidRPr="00FA580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690C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5804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C95765" w:rsidRPr="00690C9B">
        <w:rPr>
          <w:rFonts w:ascii="Times New Roman" w:hAnsi="Times New Roman" w:cs="Times New Roman"/>
          <w:b/>
          <w:bCs/>
          <w:sz w:val="24"/>
          <w:szCs w:val="24"/>
        </w:rPr>
        <w:t>iscosification</w:t>
      </w:r>
      <w:r w:rsidR="00C95765" w:rsidRPr="00690C9B">
        <w:rPr>
          <w:rFonts w:ascii="Times New Roman" w:hAnsi="Times New Roman" w:cs="Times New Roman"/>
        </w:rPr>
        <w:t>. Supercritical CO</w:t>
      </w:r>
      <w:r w:rsidR="00C95765" w:rsidRPr="00FA5804">
        <w:rPr>
          <w:rFonts w:ascii="Times New Roman" w:hAnsi="Times New Roman" w:cs="Times New Roman"/>
          <w:vertAlign w:val="subscript"/>
        </w:rPr>
        <w:t>2</w:t>
      </w:r>
      <w:r w:rsidR="00C95765" w:rsidRPr="00690C9B">
        <w:rPr>
          <w:rFonts w:ascii="Times New Roman" w:hAnsi="Times New Roman" w:cs="Times New Roman"/>
        </w:rPr>
        <w:t xml:space="preserve"> has gas-like viscosity and liquid-like density. The low viscosity limits the application of CO</w:t>
      </w:r>
      <w:r w:rsidR="00C95765" w:rsidRPr="00FA5804">
        <w:rPr>
          <w:rFonts w:ascii="Times New Roman" w:hAnsi="Times New Roman" w:cs="Times New Roman"/>
          <w:vertAlign w:val="subscript"/>
        </w:rPr>
        <w:t>2</w:t>
      </w:r>
      <w:r w:rsidR="00C95765" w:rsidRPr="00690C9B">
        <w:rPr>
          <w:rFonts w:ascii="Times New Roman" w:hAnsi="Times New Roman" w:cs="Times New Roman"/>
        </w:rPr>
        <w:t xml:space="preserve"> for improved oil recovery and CO</w:t>
      </w:r>
      <w:r w:rsidR="00C95765" w:rsidRPr="00FA5804">
        <w:rPr>
          <w:rFonts w:ascii="Times New Roman" w:hAnsi="Times New Roman" w:cs="Times New Roman"/>
          <w:vertAlign w:val="subscript"/>
        </w:rPr>
        <w:t xml:space="preserve">2 </w:t>
      </w:r>
      <w:r w:rsidR="00C95765" w:rsidRPr="00690C9B">
        <w:rPr>
          <w:rFonts w:ascii="Times New Roman" w:hAnsi="Times New Roman" w:cs="Times New Roman"/>
        </w:rPr>
        <w:t>fracking. The fracking by CO</w:t>
      </w:r>
      <w:r w:rsidR="00C95765" w:rsidRPr="00FA5804">
        <w:rPr>
          <w:rFonts w:ascii="Times New Roman" w:hAnsi="Times New Roman" w:cs="Times New Roman"/>
          <w:vertAlign w:val="subscript"/>
        </w:rPr>
        <w:t>2</w:t>
      </w:r>
      <w:r w:rsidR="00C95765" w:rsidRPr="00690C9B">
        <w:rPr>
          <w:rFonts w:ascii="Times New Roman" w:hAnsi="Times New Roman" w:cs="Times New Roman"/>
        </w:rPr>
        <w:t xml:space="preserve"> has major advantages over hydraulic fracking by water. It does not require flow back and </w:t>
      </w:r>
      <w:r w:rsidR="00690C9B">
        <w:rPr>
          <w:rFonts w:ascii="Times New Roman" w:hAnsi="Times New Roman" w:cs="Times New Roman"/>
        </w:rPr>
        <w:t xml:space="preserve">the potential for </w:t>
      </w:r>
      <w:r w:rsidR="00C95765" w:rsidRPr="00690C9B">
        <w:rPr>
          <w:rFonts w:ascii="Times New Roman" w:hAnsi="Times New Roman" w:cs="Times New Roman"/>
        </w:rPr>
        <w:t xml:space="preserve">seismicity activities </w:t>
      </w:r>
      <w:r w:rsidR="00690C9B">
        <w:rPr>
          <w:rFonts w:ascii="Times New Roman" w:hAnsi="Times New Roman" w:cs="Times New Roman"/>
        </w:rPr>
        <w:t>may be</w:t>
      </w:r>
      <w:r w:rsidR="00C95765" w:rsidRPr="00690C9B">
        <w:rPr>
          <w:rFonts w:ascii="Times New Roman" w:hAnsi="Times New Roman" w:cs="Times New Roman"/>
        </w:rPr>
        <w:t xml:space="preserve"> less. It may be also more effective in fracking than by water. The challenge has been to engineer molecules that are soluble in CO</w:t>
      </w:r>
      <w:r w:rsidR="00C95765" w:rsidRPr="00FA5804">
        <w:rPr>
          <w:rFonts w:ascii="Times New Roman" w:hAnsi="Times New Roman" w:cs="Times New Roman"/>
          <w:vertAlign w:val="subscript"/>
        </w:rPr>
        <w:t xml:space="preserve">2 </w:t>
      </w:r>
      <w:r w:rsidR="00C95765" w:rsidRPr="00690C9B">
        <w:rPr>
          <w:rFonts w:ascii="Times New Roman" w:hAnsi="Times New Roman" w:cs="Times New Roman"/>
        </w:rPr>
        <w:t xml:space="preserve">and are effective in viscosity increase. </w:t>
      </w:r>
      <w:r w:rsidR="00690C9B">
        <w:rPr>
          <w:rFonts w:ascii="Times New Roman" w:hAnsi="Times New Roman" w:cs="Times New Roman"/>
        </w:rPr>
        <w:t>We have carried out mes</w:t>
      </w:r>
      <w:r w:rsidR="00C95765" w:rsidRPr="00690C9B">
        <w:rPr>
          <w:rFonts w:ascii="Times New Roman" w:hAnsi="Times New Roman" w:cs="Times New Roman"/>
        </w:rPr>
        <w:t xml:space="preserve">oscopic molecular simulations to facilitate engineering of new molecules </w:t>
      </w:r>
      <w:r w:rsidR="00690C9B">
        <w:rPr>
          <w:rFonts w:ascii="Times New Roman" w:hAnsi="Times New Roman" w:cs="Times New Roman"/>
        </w:rPr>
        <w:t>through knowledge of molecular str</w:t>
      </w:r>
      <w:r w:rsidR="00FA5804">
        <w:rPr>
          <w:rFonts w:ascii="Times New Roman" w:hAnsi="Times New Roman" w:cs="Times New Roman"/>
        </w:rPr>
        <w:t>u</w:t>
      </w:r>
      <w:r w:rsidR="00690C9B">
        <w:rPr>
          <w:rFonts w:ascii="Times New Roman" w:hAnsi="Times New Roman" w:cs="Times New Roman"/>
        </w:rPr>
        <w:t>cture in CO</w:t>
      </w:r>
      <w:r w:rsidR="00690C9B" w:rsidRPr="00FA5804">
        <w:rPr>
          <w:rFonts w:ascii="Times New Roman" w:hAnsi="Times New Roman" w:cs="Times New Roman"/>
          <w:vertAlign w:val="subscript"/>
        </w:rPr>
        <w:t>2</w:t>
      </w:r>
      <w:r w:rsidR="00690C9B">
        <w:rPr>
          <w:rFonts w:ascii="Times New Roman" w:hAnsi="Times New Roman" w:cs="Times New Roman"/>
        </w:rPr>
        <w:t>.</w:t>
      </w:r>
      <w:r w:rsidR="00C95765" w:rsidRPr="00690C9B">
        <w:rPr>
          <w:rFonts w:ascii="Times New Roman" w:hAnsi="Times New Roman" w:cs="Times New Roman"/>
        </w:rPr>
        <w:t xml:space="preserve"> Only one group of </w:t>
      </w:r>
      <w:r w:rsidR="00FA5804">
        <w:rPr>
          <w:rFonts w:ascii="Times New Roman" w:hAnsi="Times New Roman" w:cs="Times New Roman"/>
        </w:rPr>
        <w:t xml:space="preserve">effective </w:t>
      </w:r>
      <w:r w:rsidR="00C95765" w:rsidRPr="00690C9B">
        <w:rPr>
          <w:rFonts w:ascii="Times New Roman" w:hAnsi="Times New Roman" w:cs="Times New Roman"/>
        </w:rPr>
        <w:t xml:space="preserve">polymers have been recognized in the past. These molecules have high fluorine content and are both expensive and environmentally undesirable. </w:t>
      </w:r>
    </w:p>
    <w:p w14:paraId="34F13137" w14:textId="17622879" w:rsidR="00BD1665" w:rsidRPr="00690C9B" w:rsidRDefault="00031E06">
      <w:pPr>
        <w:rPr>
          <w:rFonts w:ascii="Times New Roman" w:hAnsi="Times New Roman" w:cs="Times New Roman"/>
        </w:rPr>
      </w:pPr>
      <w:r w:rsidRPr="00FA5804">
        <w:rPr>
          <w:rFonts w:ascii="Times New Roman" w:hAnsi="Times New Roman" w:cs="Times New Roman"/>
          <w:b/>
          <w:bCs/>
          <w:sz w:val="24"/>
          <w:szCs w:val="24"/>
        </w:rPr>
        <w:t xml:space="preserve">Physical and Mechanical Properties </w:t>
      </w:r>
      <w:r w:rsidR="00A244CC">
        <w:rPr>
          <w:rFonts w:ascii="Times New Roman" w:hAnsi="Times New Roman" w:cs="Times New Roman"/>
          <w:b/>
          <w:bCs/>
          <w:sz w:val="24"/>
          <w:szCs w:val="24"/>
        </w:rPr>
        <w:t xml:space="preserve">of Kerogen-Fluid </w:t>
      </w:r>
      <w:r w:rsidRPr="00FA5804">
        <w:rPr>
          <w:rFonts w:ascii="Times New Roman" w:hAnsi="Times New Roman" w:cs="Times New Roman"/>
          <w:b/>
          <w:bCs/>
          <w:sz w:val="24"/>
          <w:szCs w:val="24"/>
        </w:rPr>
        <w:t>and Flow in Shale</w:t>
      </w:r>
      <w:r w:rsidR="00205C63" w:rsidRPr="00FA5804">
        <w:rPr>
          <w:rFonts w:ascii="Times New Roman" w:hAnsi="Times New Roman" w:cs="Times New Roman"/>
          <w:b/>
          <w:bCs/>
          <w:sz w:val="24"/>
          <w:szCs w:val="24"/>
        </w:rPr>
        <w:t xml:space="preserve"> Media</w:t>
      </w:r>
      <w:r w:rsidRPr="00690C9B">
        <w:rPr>
          <w:rFonts w:ascii="Times New Roman" w:hAnsi="Times New Roman" w:cs="Times New Roman"/>
        </w:rPr>
        <w:t>. There has been much research recently in molecular simulations</w:t>
      </w:r>
      <w:r w:rsidR="00205C63" w:rsidRPr="00690C9B">
        <w:rPr>
          <w:rFonts w:ascii="Times New Roman" w:hAnsi="Times New Roman" w:cs="Times New Roman"/>
        </w:rPr>
        <w:t xml:space="preserve"> of adsorption and flow in shale media. Kerogen is the </w:t>
      </w:r>
      <w:r w:rsidR="00FA5804">
        <w:rPr>
          <w:rFonts w:ascii="Times New Roman" w:hAnsi="Times New Roman" w:cs="Times New Roman"/>
        </w:rPr>
        <w:t xml:space="preserve">key </w:t>
      </w:r>
      <w:r w:rsidR="00205C63" w:rsidRPr="00690C9B">
        <w:rPr>
          <w:rFonts w:ascii="Times New Roman" w:hAnsi="Times New Roman" w:cs="Times New Roman"/>
        </w:rPr>
        <w:t xml:space="preserve">component of shale matrix and the focus </w:t>
      </w:r>
      <w:r w:rsidR="0011406D">
        <w:rPr>
          <w:rFonts w:ascii="Times New Roman" w:hAnsi="Times New Roman" w:cs="Times New Roman"/>
        </w:rPr>
        <w:t xml:space="preserve">has been </w:t>
      </w:r>
      <w:r w:rsidR="00205C63" w:rsidRPr="00690C9B">
        <w:rPr>
          <w:rFonts w:ascii="Times New Roman" w:hAnsi="Times New Roman" w:cs="Times New Roman"/>
        </w:rPr>
        <w:t xml:space="preserve">in molecular simulations </w:t>
      </w:r>
      <w:r w:rsidR="0011406D">
        <w:rPr>
          <w:rFonts w:ascii="Times New Roman" w:hAnsi="Times New Roman" w:cs="Times New Roman"/>
        </w:rPr>
        <w:t>of</w:t>
      </w:r>
      <w:r w:rsidR="00205C63" w:rsidRPr="00690C9B">
        <w:rPr>
          <w:rFonts w:ascii="Times New Roman" w:hAnsi="Times New Roman" w:cs="Times New Roman"/>
        </w:rPr>
        <w:t xml:space="preserve"> adsorption and flow. Majority of authors assume that kerogen matrix is not deformable. Deformable kerogen can directly capture swelling as well as </w:t>
      </w:r>
      <w:r w:rsidR="00FA5804">
        <w:rPr>
          <w:rFonts w:ascii="Times New Roman" w:hAnsi="Times New Roman" w:cs="Times New Roman"/>
        </w:rPr>
        <w:t xml:space="preserve">providing more accurate </w:t>
      </w:r>
      <w:r w:rsidR="00205C63" w:rsidRPr="00690C9B">
        <w:rPr>
          <w:rFonts w:ascii="Times New Roman" w:hAnsi="Times New Roman" w:cs="Times New Roman"/>
        </w:rPr>
        <w:t>description</w:t>
      </w:r>
      <w:r w:rsidR="00E339A3">
        <w:rPr>
          <w:rFonts w:ascii="Times New Roman" w:hAnsi="Times New Roman" w:cs="Times New Roman"/>
        </w:rPr>
        <w:t xml:space="preserve"> of</w:t>
      </w:r>
      <w:r w:rsidR="00205C63" w:rsidRPr="00690C9B">
        <w:rPr>
          <w:rFonts w:ascii="Times New Roman" w:hAnsi="Times New Roman" w:cs="Times New Roman"/>
        </w:rPr>
        <w:t xml:space="preserve"> adsorption and flow. Our recent results </w:t>
      </w:r>
      <w:r w:rsidR="00E339A3">
        <w:rPr>
          <w:rFonts w:ascii="Times New Roman" w:hAnsi="Times New Roman" w:cs="Times New Roman"/>
        </w:rPr>
        <w:t>o</w:t>
      </w:r>
      <w:r w:rsidR="00205C63" w:rsidRPr="00690C9B">
        <w:rPr>
          <w:rFonts w:ascii="Times New Roman" w:hAnsi="Times New Roman" w:cs="Times New Roman"/>
        </w:rPr>
        <w:t>n adsorption and swelling in deformable kerogen matri</w:t>
      </w:r>
      <w:r w:rsidR="00FA5804">
        <w:rPr>
          <w:rFonts w:ascii="Times New Roman" w:hAnsi="Times New Roman" w:cs="Times New Roman"/>
        </w:rPr>
        <w:t>x</w:t>
      </w:r>
      <w:r w:rsidR="00205C63" w:rsidRPr="00690C9B">
        <w:rPr>
          <w:rFonts w:ascii="Times New Roman" w:hAnsi="Times New Roman" w:cs="Times New Roman"/>
        </w:rPr>
        <w:t xml:space="preserve"> will be discussed</w:t>
      </w:r>
      <w:r w:rsidR="00E339A3">
        <w:rPr>
          <w:rFonts w:ascii="Times New Roman" w:hAnsi="Times New Roman" w:cs="Times New Roman"/>
        </w:rPr>
        <w:t>. A new</w:t>
      </w:r>
      <w:bookmarkStart w:id="0" w:name="_GoBack"/>
      <w:bookmarkEnd w:id="0"/>
      <w:r w:rsidR="00205C63" w:rsidRPr="00690C9B">
        <w:rPr>
          <w:rFonts w:ascii="Times New Roman" w:hAnsi="Times New Roman" w:cs="Times New Roman"/>
        </w:rPr>
        <w:t xml:space="preserve"> technique</w:t>
      </w:r>
      <w:r w:rsidR="00E339A3">
        <w:rPr>
          <w:rFonts w:ascii="Times New Roman" w:hAnsi="Times New Roman" w:cs="Times New Roman"/>
        </w:rPr>
        <w:t xml:space="preserve"> is introduced </w:t>
      </w:r>
      <w:r w:rsidR="00205C63" w:rsidRPr="00690C9B">
        <w:rPr>
          <w:rFonts w:ascii="Times New Roman" w:hAnsi="Times New Roman" w:cs="Times New Roman"/>
        </w:rPr>
        <w:t xml:space="preserve">to prevent collapse of pore structure from removal of dummy particles when creating kerogen matrix with desirable porosity. The last part of the presentation will cover </w:t>
      </w:r>
      <w:r w:rsidR="00FA5804">
        <w:rPr>
          <w:rFonts w:ascii="Times New Roman" w:hAnsi="Times New Roman" w:cs="Times New Roman"/>
        </w:rPr>
        <w:t xml:space="preserve">computation of kerogen mechanical properties and prediction of </w:t>
      </w:r>
      <w:r w:rsidR="00E339A3">
        <w:rPr>
          <w:rFonts w:ascii="Times New Roman" w:hAnsi="Times New Roman" w:cs="Times New Roman"/>
        </w:rPr>
        <w:t xml:space="preserve">kerogen </w:t>
      </w:r>
      <w:r w:rsidR="00FA5804">
        <w:rPr>
          <w:rFonts w:ascii="Times New Roman" w:hAnsi="Times New Roman" w:cs="Times New Roman"/>
        </w:rPr>
        <w:t>failure under tension and compression.</w:t>
      </w:r>
      <w:r w:rsidR="00205C63" w:rsidRPr="00690C9B">
        <w:rPr>
          <w:rFonts w:ascii="Times New Roman" w:hAnsi="Times New Roman" w:cs="Times New Roman"/>
        </w:rPr>
        <w:t xml:space="preserve"> </w:t>
      </w:r>
      <w:r w:rsidRPr="00690C9B">
        <w:rPr>
          <w:rFonts w:ascii="Times New Roman" w:hAnsi="Times New Roman" w:cs="Times New Roman"/>
        </w:rPr>
        <w:t xml:space="preserve">   </w:t>
      </w:r>
      <w:r w:rsidR="00C95765" w:rsidRPr="00690C9B">
        <w:rPr>
          <w:rFonts w:ascii="Times New Roman" w:hAnsi="Times New Roman" w:cs="Times New Roman"/>
        </w:rPr>
        <w:t xml:space="preserve"> </w:t>
      </w:r>
    </w:p>
    <w:sectPr w:rsidR="00BD1665" w:rsidRPr="00690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60"/>
    <w:rsid w:val="00013A05"/>
    <w:rsid w:val="00027F03"/>
    <w:rsid w:val="00031E06"/>
    <w:rsid w:val="0011406D"/>
    <w:rsid w:val="001C5517"/>
    <w:rsid w:val="00205C63"/>
    <w:rsid w:val="0025342A"/>
    <w:rsid w:val="00690C9B"/>
    <w:rsid w:val="00871360"/>
    <w:rsid w:val="00A244CC"/>
    <w:rsid w:val="00AA7137"/>
    <w:rsid w:val="00BD1665"/>
    <w:rsid w:val="00C95765"/>
    <w:rsid w:val="00D13C29"/>
    <w:rsid w:val="00DF615C"/>
    <w:rsid w:val="00E339A3"/>
    <w:rsid w:val="00EC627C"/>
    <w:rsid w:val="00FA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59FF2"/>
  <w15:chartTrackingRefBased/>
  <w15:docId w15:val="{57B9AB3F-84CC-41C8-9EDF-8B0DEA16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abbas firoozabadi</dc:creator>
  <cp:keywords/>
  <dc:description/>
  <cp:lastModifiedBy>abbas firoozabadi</cp:lastModifiedBy>
  <cp:revision>13</cp:revision>
  <dcterms:created xsi:type="dcterms:W3CDTF">2019-11-28T23:51:00Z</dcterms:created>
  <dcterms:modified xsi:type="dcterms:W3CDTF">2019-12-10T07:48:00Z</dcterms:modified>
</cp:coreProperties>
</file>